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038" w:rsidRPr="003F0E23" w:rsidRDefault="00194038" w:rsidP="003F0E23">
      <w:pPr>
        <w:tabs>
          <w:tab w:val="left" w:pos="1276"/>
          <w:tab w:val="left" w:pos="1701"/>
        </w:tabs>
        <w:spacing w:after="0" w:line="240" w:lineRule="auto"/>
        <w:jc w:val="center"/>
        <w:rPr>
          <w:rFonts w:ascii="Times New Roman" w:hAnsi="Times New Roman" w:cs="Times New Roman"/>
          <w:b/>
          <w:sz w:val="28"/>
          <w:szCs w:val="28"/>
        </w:rPr>
      </w:pPr>
      <w:r w:rsidRPr="003F0E23">
        <w:rPr>
          <w:rFonts w:ascii="Times New Roman" w:hAnsi="Times New Roman" w:cs="Times New Roman"/>
          <w:b/>
          <w:sz w:val="28"/>
          <w:szCs w:val="28"/>
        </w:rPr>
        <w:t>Информационно-методический материал</w:t>
      </w:r>
    </w:p>
    <w:p w:rsidR="002A5B46" w:rsidRPr="00C9039C" w:rsidRDefault="00DD2F2C" w:rsidP="003F0E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 организации</w:t>
      </w:r>
      <w:r w:rsidR="00194038" w:rsidRPr="003F0E23">
        <w:rPr>
          <w:rFonts w:ascii="Times New Roman" w:hAnsi="Times New Roman" w:cs="Times New Roman"/>
          <w:b/>
          <w:sz w:val="28"/>
          <w:szCs w:val="28"/>
        </w:rPr>
        <w:t xml:space="preserve"> медиа-кампании </w:t>
      </w:r>
      <w:r w:rsidR="000860D0" w:rsidRPr="003F0E23">
        <w:rPr>
          <w:rFonts w:ascii="Times New Roman" w:hAnsi="Times New Roman" w:cs="Times New Roman"/>
          <w:b/>
          <w:sz w:val="28"/>
          <w:szCs w:val="28"/>
        </w:rPr>
        <w:t xml:space="preserve">к проведению </w:t>
      </w:r>
    </w:p>
    <w:p w:rsidR="00194038" w:rsidRPr="003F0E23" w:rsidRDefault="000860D0" w:rsidP="003F0E23">
      <w:pPr>
        <w:spacing w:after="0" w:line="240" w:lineRule="auto"/>
        <w:jc w:val="center"/>
        <w:rPr>
          <w:rFonts w:ascii="Times New Roman" w:hAnsi="Times New Roman" w:cs="Times New Roman"/>
          <w:b/>
          <w:sz w:val="28"/>
          <w:szCs w:val="28"/>
        </w:rPr>
      </w:pPr>
      <w:r w:rsidRPr="003F0E23">
        <w:rPr>
          <w:rFonts w:ascii="Times New Roman" w:hAnsi="Times New Roman" w:cs="Times New Roman"/>
          <w:b/>
          <w:sz w:val="28"/>
          <w:szCs w:val="28"/>
        </w:rPr>
        <w:t>Открытия Года молодежи</w:t>
      </w:r>
      <w:r w:rsidR="00194038" w:rsidRPr="003F0E23">
        <w:rPr>
          <w:rFonts w:ascii="Times New Roman" w:hAnsi="Times New Roman" w:cs="Times New Roman"/>
          <w:b/>
          <w:sz w:val="28"/>
          <w:szCs w:val="28"/>
        </w:rPr>
        <w:t xml:space="preserve"> (2</w:t>
      </w:r>
      <w:r w:rsidRPr="003F0E23">
        <w:rPr>
          <w:rFonts w:ascii="Times New Roman" w:hAnsi="Times New Roman" w:cs="Times New Roman"/>
          <w:b/>
          <w:sz w:val="28"/>
          <w:szCs w:val="28"/>
        </w:rPr>
        <w:t>3</w:t>
      </w:r>
      <w:r w:rsidR="00194038" w:rsidRPr="003F0E23">
        <w:rPr>
          <w:rFonts w:ascii="Times New Roman" w:hAnsi="Times New Roman" w:cs="Times New Roman"/>
          <w:b/>
          <w:sz w:val="28"/>
          <w:szCs w:val="28"/>
        </w:rPr>
        <w:t xml:space="preserve"> </w:t>
      </w:r>
      <w:r w:rsidRPr="003F0E23">
        <w:rPr>
          <w:rFonts w:ascii="Times New Roman" w:hAnsi="Times New Roman" w:cs="Times New Roman"/>
          <w:b/>
          <w:sz w:val="28"/>
          <w:szCs w:val="28"/>
        </w:rPr>
        <w:t xml:space="preserve">января 2019 </w:t>
      </w:r>
      <w:r w:rsidR="00194038" w:rsidRPr="003F0E23">
        <w:rPr>
          <w:rFonts w:ascii="Times New Roman" w:hAnsi="Times New Roman" w:cs="Times New Roman"/>
          <w:b/>
          <w:sz w:val="28"/>
          <w:szCs w:val="28"/>
        </w:rPr>
        <w:t>г</w:t>
      </w:r>
      <w:r w:rsidRPr="003F0E23">
        <w:rPr>
          <w:rFonts w:ascii="Times New Roman" w:hAnsi="Times New Roman" w:cs="Times New Roman"/>
          <w:b/>
          <w:sz w:val="28"/>
          <w:szCs w:val="28"/>
        </w:rPr>
        <w:t>ода</w:t>
      </w:r>
      <w:r w:rsidR="00194038" w:rsidRPr="003F0E23">
        <w:rPr>
          <w:rFonts w:ascii="Times New Roman" w:hAnsi="Times New Roman" w:cs="Times New Roman"/>
          <w:b/>
          <w:sz w:val="28"/>
          <w:szCs w:val="28"/>
        </w:rPr>
        <w:t>)</w:t>
      </w:r>
    </w:p>
    <w:p w:rsidR="00194038" w:rsidRPr="003F0E23" w:rsidRDefault="00194038" w:rsidP="003F0E23">
      <w:pPr>
        <w:spacing w:after="0" w:line="240" w:lineRule="auto"/>
        <w:ind w:firstLine="709"/>
        <w:jc w:val="right"/>
        <w:rPr>
          <w:rFonts w:ascii="Times New Roman" w:hAnsi="Times New Roman" w:cs="Times New Roman"/>
          <w:i/>
          <w:color w:val="000000" w:themeColor="text1"/>
          <w:sz w:val="28"/>
          <w:szCs w:val="28"/>
        </w:rPr>
      </w:pPr>
    </w:p>
    <w:p w:rsidR="00F573B9" w:rsidRDefault="00F573B9" w:rsidP="003F0E23">
      <w:pPr>
        <w:spacing w:after="0" w:line="240" w:lineRule="auto"/>
        <w:ind w:firstLine="709"/>
        <w:jc w:val="both"/>
        <w:rPr>
          <w:rFonts w:ascii="Times New Roman" w:hAnsi="Times New Roman" w:cs="Times New Roman"/>
          <w:color w:val="000000" w:themeColor="text1"/>
          <w:sz w:val="28"/>
          <w:szCs w:val="28"/>
        </w:rPr>
      </w:pPr>
    </w:p>
    <w:p w:rsidR="00F63CDD" w:rsidRPr="00F63CDD" w:rsidRDefault="00F63CDD" w:rsidP="003F0E23">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1. </w:t>
      </w:r>
      <w:r w:rsidRPr="00F63CDD">
        <w:rPr>
          <w:rFonts w:ascii="Times New Roman" w:hAnsi="Times New Roman" w:cs="Times New Roman"/>
          <w:b/>
          <w:color w:val="000000" w:themeColor="text1"/>
          <w:sz w:val="28"/>
          <w:szCs w:val="28"/>
        </w:rPr>
        <w:t>Год молодежи</w:t>
      </w:r>
      <w:r w:rsidR="00324D05" w:rsidRPr="00324D05">
        <w:rPr>
          <w:rFonts w:ascii="Times New Roman" w:hAnsi="Times New Roman" w:cs="Times New Roman"/>
          <w:b/>
          <w:color w:val="000000" w:themeColor="text1"/>
          <w:sz w:val="28"/>
          <w:szCs w:val="28"/>
        </w:rPr>
        <w:t xml:space="preserve"> – </w:t>
      </w:r>
      <w:r w:rsidR="00324D05">
        <w:rPr>
          <w:rFonts w:ascii="Times New Roman" w:hAnsi="Times New Roman" w:cs="Times New Roman"/>
          <w:b/>
          <w:color w:val="000000" w:themeColor="text1"/>
          <w:sz w:val="28"/>
          <w:szCs w:val="28"/>
        </w:rPr>
        <w:t>важная веха в общественной модернизации в Казахстане</w:t>
      </w:r>
      <w:r w:rsidRPr="00F63CDD">
        <w:rPr>
          <w:rFonts w:ascii="Times New Roman" w:hAnsi="Times New Roman" w:cs="Times New Roman"/>
          <w:b/>
          <w:color w:val="000000" w:themeColor="text1"/>
          <w:sz w:val="28"/>
          <w:szCs w:val="28"/>
        </w:rPr>
        <w:t>.</w:t>
      </w:r>
    </w:p>
    <w:p w:rsidR="00DF6E8C" w:rsidRPr="00025CC8" w:rsidRDefault="00DF6E8C" w:rsidP="00DF6E8C">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2019 год во многом будет знаменательным.</w:t>
      </w:r>
    </w:p>
    <w:p w:rsidR="00DF6E8C" w:rsidRPr="00025CC8" w:rsidRDefault="00DF6E8C" w:rsidP="00DF6E8C">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 xml:space="preserve">Во-первых, это год верхней планки молодого возраста для ровесников независимости. Родившимся в 1991 году в течение года будет исполняться 28 лет. То есть, это важный рубежный этап в системе преемственности поколений. </w:t>
      </w:r>
    </w:p>
    <w:p w:rsidR="00DF6E8C" w:rsidRPr="00025CC8" w:rsidRDefault="00DF6E8C" w:rsidP="00DF6E8C">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 xml:space="preserve">Во-вторых, мы вступаем в фазу демографического спада молодежи как результата воздействия снижения рождаемости, который происходил в период с 1987 по 1999 годы с последующим восстановительным периодом до 2010 года. </w:t>
      </w:r>
    </w:p>
    <w:p w:rsidR="00324D05" w:rsidRPr="00025CC8" w:rsidRDefault="00324D05" w:rsidP="00324D05">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Молодежь Казахстана переживает сейчас не простой период. Мы ощущаем влияние отложенных проблем, таких как демографический спад 1990-х годов. Численности молодежи сегодня недостает примерно треть в результате того, что просто молодые люди не родились. Если бы естественный прирост держался бы на уровне 1991 года, тогда кумулятивно численность граждан была бы примерно на 1,7 млн. чел. больше.</w:t>
      </w:r>
    </w:p>
    <w:p w:rsidR="00324D05" w:rsidRPr="00025CC8" w:rsidRDefault="00324D05" w:rsidP="00324D05">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 xml:space="preserve">И сегодня есть потребность осуществить массированные инвестиции в молодежь, что ее поддержать и ускорить восстановительный период. Следует понимать, что все это не уложиться в рамках одного года. Необходимо будет 3-5 лет. </w:t>
      </w:r>
    </w:p>
    <w:p w:rsidR="00324D05" w:rsidRDefault="00324D05" w:rsidP="00324D0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Выступая с посланием народу Казахстана </w:t>
      </w:r>
      <w:r w:rsidRPr="00E65B68">
        <w:rPr>
          <w:rFonts w:ascii="Times New Roman" w:hAnsi="Times New Roman" w:cs="Times New Roman"/>
          <w:color w:val="000000" w:themeColor="text1"/>
          <w:sz w:val="28"/>
          <w:szCs w:val="28"/>
        </w:rPr>
        <w:t>5 октября 2018 года</w:t>
      </w:r>
      <w:r>
        <w:rPr>
          <w:rFonts w:ascii="Times New Roman" w:hAnsi="Times New Roman" w:cs="Times New Roman"/>
          <w:color w:val="000000" w:themeColor="text1"/>
          <w:sz w:val="28"/>
          <w:szCs w:val="28"/>
        </w:rPr>
        <w:t>, Глава государства выделил важность того, чтобы все граждане почувствовали сопричастность проводимым в стране преобразованиям.</w:t>
      </w:r>
    </w:p>
    <w:p w:rsidR="00324D05" w:rsidRDefault="00324D05" w:rsidP="00324D0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Реформы идут на протяжении всей почти тридцатилетней истории Казахстана, но именно сейчас вышли на новый уровень.</w:t>
      </w:r>
    </w:p>
    <w:p w:rsidR="00324D05" w:rsidRDefault="00324D05" w:rsidP="00324D05">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Объявленная третья модернизация, программа Рухани жангыру, послание о четвертой промышленной революции, 5 социальных инициатив. Весь этот массив президентских выступлений и поручений заложили основу для ускорения процесса модернизации общественного сознания. К преобразованиям духа мы приступили после того, как были сделаны ощутимые сдвиги в пяти институциональных реформах, объявленных в предвыборной платформе Президента 2015 года. </w:t>
      </w:r>
    </w:p>
    <w:p w:rsidR="00025CC8" w:rsidRPr="00025CC8" w:rsidRDefault="00025CC8" w:rsidP="00025CC8">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Относительно социальных лифтов для молодежи сегодня возможности гораздо шире, чем</w:t>
      </w:r>
      <w:r w:rsidR="00651125">
        <w:rPr>
          <w:rFonts w:ascii="Times New Roman" w:hAnsi="Times New Roman" w:cs="Times New Roman"/>
          <w:color w:val="000000" w:themeColor="text1"/>
          <w:sz w:val="28"/>
          <w:szCs w:val="28"/>
        </w:rPr>
        <w:t>,</w:t>
      </w:r>
      <w:r w:rsidRPr="00025CC8">
        <w:rPr>
          <w:rFonts w:ascii="Times New Roman" w:hAnsi="Times New Roman" w:cs="Times New Roman"/>
          <w:color w:val="000000" w:themeColor="text1"/>
          <w:sz w:val="28"/>
          <w:szCs w:val="28"/>
        </w:rPr>
        <w:t xml:space="preserve"> например</w:t>
      </w:r>
      <w:r w:rsidR="004619B2">
        <w:rPr>
          <w:rFonts w:ascii="Times New Roman" w:hAnsi="Times New Roman" w:cs="Times New Roman"/>
          <w:color w:val="000000" w:themeColor="text1"/>
          <w:sz w:val="28"/>
          <w:szCs w:val="28"/>
        </w:rPr>
        <w:t>,</w:t>
      </w:r>
      <w:r w:rsidRPr="00025CC8">
        <w:rPr>
          <w:rFonts w:ascii="Times New Roman" w:hAnsi="Times New Roman" w:cs="Times New Roman"/>
          <w:color w:val="000000" w:themeColor="text1"/>
          <w:sz w:val="28"/>
          <w:szCs w:val="28"/>
        </w:rPr>
        <w:t xml:space="preserve"> для поколения шестидесятников или семидесятников. Вопрос только в том, чтобы осваивать эти возможности.</w:t>
      </w:r>
    </w:p>
    <w:p w:rsidR="00025CC8" w:rsidRPr="00025CC8" w:rsidRDefault="00025CC8" w:rsidP="00025CC8">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 xml:space="preserve">К сожалению, не вся молодежь справляется с текущими вызовами. Есть так называемая выпадающая молодежь – NEET, которая не учится, не работает, не повышает квалификацию. Причина здесь не в том, что нет </w:t>
      </w:r>
      <w:r w:rsidRPr="00025CC8">
        <w:rPr>
          <w:rFonts w:ascii="Times New Roman" w:hAnsi="Times New Roman" w:cs="Times New Roman"/>
          <w:color w:val="000000" w:themeColor="text1"/>
          <w:sz w:val="28"/>
          <w:szCs w:val="28"/>
        </w:rPr>
        <w:lastRenderedPageBreak/>
        <w:t>возможностей, а что молодежь самоустраняется. Этот феномен свойственен не только нашей стране. Это проблема мирового масштаба.</w:t>
      </w:r>
    </w:p>
    <w:p w:rsidR="00025CC8" w:rsidRPr="00025CC8" w:rsidRDefault="00025CC8" w:rsidP="00025CC8">
      <w:pPr>
        <w:spacing w:after="0" w:line="240" w:lineRule="auto"/>
        <w:ind w:firstLine="709"/>
        <w:jc w:val="both"/>
        <w:rPr>
          <w:rFonts w:ascii="Times New Roman" w:hAnsi="Times New Roman" w:cs="Times New Roman"/>
          <w:color w:val="000000" w:themeColor="text1"/>
          <w:sz w:val="28"/>
          <w:szCs w:val="28"/>
        </w:rPr>
      </w:pPr>
      <w:r w:rsidRPr="00025CC8">
        <w:rPr>
          <w:rFonts w:ascii="Times New Roman" w:hAnsi="Times New Roman" w:cs="Times New Roman"/>
          <w:color w:val="000000" w:themeColor="text1"/>
          <w:sz w:val="28"/>
          <w:szCs w:val="28"/>
        </w:rPr>
        <w:t>ХХ век был наполнен борьбой идеологий. Молодежь отличалась нонконформизмом, борьбой за гендерные права – феминизмом. В нынешнем веке возникает проблема, что молодежь пытается уйти из стремительного жизненного потока. Это элемент поиска своего я, отличающегося от того, что было раньше.</w:t>
      </w:r>
      <w:r w:rsidR="00DF6E8C">
        <w:rPr>
          <w:rFonts w:ascii="Times New Roman" w:hAnsi="Times New Roman" w:cs="Times New Roman"/>
          <w:color w:val="000000" w:themeColor="text1"/>
          <w:sz w:val="28"/>
          <w:szCs w:val="28"/>
        </w:rPr>
        <w:t xml:space="preserve"> В этой связи, молодежь нужно вовлекать в активную гражданскую жизнь.</w:t>
      </w:r>
    </w:p>
    <w:p w:rsidR="00025CC8" w:rsidRPr="00F63CDD" w:rsidRDefault="00025CC8" w:rsidP="00025CC8">
      <w:pPr>
        <w:spacing w:after="0" w:line="240" w:lineRule="auto"/>
        <w:ind w:firstLine="709"/>
        <w:jc w:val="both"/>
        <w:rPr>
          <w:rFonts w:ascii="Times New Roman" w:hAnsi="Times New Roman" w:cs="Times New Roman"/>
          <w:color w:val="000000" w:themeColor="text1"/>
          <w:sz w:val="28"/>
          <w:szCs w:val="28"/>
        </w:rPr>
      </w:pPr>
      <w:r w:rsidRPr="00F63CDD">
        <w:rPr>
          <w:rFonts w:ascii="Times New Roman" w:hAnsi="Times New Roman" w:cs="Times New Roman"/>
          <w:color w:val="000000" w:themeColor="text1"/>
          <w:sz w:val="28"/>
          <w:szCs w:val="28"/>
        </w:rPr>
        <w:t>Год молодежи - кульминация масштабной работы, проделанной под руководством Главы государства в сфере модернизации и повышении конкурентоспособности казахстанского общества, в особенности молодежи.</w:t>
      </w:r>
    </w:p>
    <w:p w:rsidR="00025CC8" w:rsidRPr="00F63CDD" w:rsidRDefault="00025CC8" w:rsidP="00025CC8">
      <w:pPr>
        <w:spacing w:after="0" w:line="240" w:lineRule="auto"/>
        <w:ind w:firstLine="709"/>
        <w:jc w:val="both"/>
        <w:rPr>
          <w:rFonts w:ascii="Times New Roman" w:hAnsi="Times New Roman" w:cs="Times New Roman"/>
          <w:color w:val="000000" w:themeColor="text1"/>
          <w:sz w:val="28"/>
          <w:szCs w:val="28"/>
        </w:rPr>
      </w:pPr>
      <w:r w:rsidRPr="00F63CDD">
        <w:rPr>
          <w:rFonts w:ascii="Times New Roman" w:hAnsi="Times New Roman" w:cs="Times New Roman"/>
          <w:color w:val="000000" w:themeColor="text1"/>
          <w:sz w:val="28"/>
          <w:szCs w:val="28"/>
        </w:rPr>
        <w:t xml:space="preserve">Год молодежи продемонстрирует мировому сообществу, что в суверенном Казахстане взращено первое поколение людей новой формации, что нация, символом которой является Казахстанский барс, обладающая и западной элегантностью, помноженной на передовой уровень развития, и восточной мудростью, и выносливостью, состоялась в лице казахстанской молодежи. </w:t>
      </w:r>
    </w:p>
    <w:p w:rsidR="00F63CDD" w:rsidRPr="00F63CDD" w:rsidRDefault="00F63CDD" w:rsidP="00F63CDD">
      <w:pPr>
        <w:spacing w:after="0" w:line="240" w:lineRule="auto"/>
        <w:ind w:firstLine="709"/>
        <w:jc w:val="both"/>
        <w:rPr>
          <w:rFonts w:ascii="Times New Roman" w:hAnsi="Times New Roman" w:cs="Times New Roman"/>
          <w:color w:val="000000" w:themeColor="text1"/>
          <w:sz w:val="28"/>
          <w:szCs w:val="28"/>
        </w:rPr>
      </w:pPr>
      <w:r w:rsidRPr="00F63CDD">
        <w:rPr>
          <w:rFonts w:ascii="Times New Roman" w:hAnsi="Times New Roman" w:cs="Times New Roman"/>
          <w:color w:val="000000" w:themeColor="text1"/>
          <w:sz w:val="28"/>
          <w:szCs w:val="28"/>
        </w:rPr>
        <w:t>Главный посыл Года молодежи в том, что молодежь есть драйвер экономики и социального развития, государством достаточно вложено, теперь настало время молодым реализовать себя и самим создать для себя и своих потомков Казахстан новой формации.</w:t>
      </w:r>
    </w:p>
    <w:p w:rsidR="0049047E" w:rsidRDefault="0049047E">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035FC3" w:rsidRPr="00035FC3" w:rsidRDefault="00035FC3" w:rsidP="00F63CDD">
      <w:pPr>
        <w:spacing w:after="0" w:line="240" w:lineRule="auto"/>
        <w:ind w:firstLine="709"/>
        <w:jc w:val="both"/>
        <w:rPr>
          <w:rFonts w:ascii="Times New Roman" w:hAnsi="Times New Roman" w:cs="Times New Roman"/>
          <w:b/>
          <w:color w:val="000000" w:themeColor="text1"/>
          <w:sz w:val="28"/>
          <w:szCs w:val="28"/>
        </w:rPr>
      </w:pPr>
      <w:r w:rsidRPr="00035FC3">
        <w:rPr>
          <w:rFonts w:ascii="Times New Roman" w:hAnsi="Times New Roman" w:cs="Times New Roman"/>
          <w:b/>
          <w:color w:val="000000" w:themeColor="text1"/>
          <w:sz w:val="28"/>
          <w:szCs w:val="28"/>
        </w:rPr>
        <w:lastRenderedPageBreak/>
        <w:t>2. Год молодежи</w:t>
      </w:r>
      <w:r w:rsidR="009A02D8">
        <w:rPr>
          <w:rFonts w:ascii="Times New Roman" w:hAnsi="Times New Roman" w:cs="Times New Roman"/>
          <w:b/>
          <w:color w:val="000000" w:themeColor="text1"/>
          <w:sz w:val="28"/>
          <w:szCs w:val="28"/>
        </w:rPr>
        <w:t xml:space="preserve"> – это </w:t>
      </w:r>
      <w:r w:rsidR="0015017F">
        <w:rPr>
          <w:rFonts w:ascii="Times New Roman" w:hAnsi="Times New Roman" w:cs="Times New Roman"/>
          <w:b/>
          <w:color w:val="000000" w:themeColor="text1"/>
          <w:sz w:val="28"/>
          <w:szCs w:val="28"/>
        </w:rPr>
        <w:t>основа</w:t>
      </w:r>
      <w:r w:rsidR="009A02D8">
        <w:rPr>
          <w:rFonts w:ascii="Times New Roman" w:hAnsi="Times New Roman" w:cs="Times New Roman"/>
          <w:b/>
          <w:color w:val="000000" w:themeColor="text1"/>
          <w:sz w:val="28"/>
          <w:szCs w:val="28"/>
        </w:rPr>
        <w:t>, чтобы расширить инвестиции в человеческий капитал</w:t>
      </w:r>
      <w:r w:rsidRPr="00035FC3">
        <w:rPr>
          <w:rFonts w:ascii="Times New Roman" w:hAnsi="Times New Roman" w:cs="Times New Roman"/>
          <w:b/>
          <w:color w:val="000000" w:themeColor="text1"/>
          <w:sz w:val="28"/>
          <w:szCs w:val="28"/>
        </w:rPr>
        <w:t>.</w:t>
      </w:r>
    </w:p>
    <w:p w:rsidR="00035FC3" w:rsidRPr="00035FC3" w:rsidRDefault="00035FC3" w:rsidP="00035FC3">
      <w:pPr>
        <w:spacing w:after="0" w:line="240" w:lineRule="auto"/>
        <w:ind w:firstLine="709"/>
        <w:jc w:val="both"/>
        <w:rPr>
          <w:rFonts w:ascii="Times New Roman" w:hAnsi="Times New Roman" w:cs="Times New Roman"/>
          <w:color w:val="000000" w:themeColor="text1"/>
          <w:sz w:val="28"/>
          <w:szCs w:val="28"/>
        </w:rPr>
      </w:pPr>
      <w:r w:rsidRPr="00035FC3">
        <w:rPr>
          <w:rFonts w:ascii="Times New Roman" w:hAnsi="Times New Roman" w:cs="Times New Roman"/>
          <w:color w:val="000000" w:themeColor="text1"/>
          <w:sz w:val="28"/>
          <w:szCs w:val="28"/>
        </w:rPr>
        <w:t>Во исполнение пункта 94 Общенационального плана по реализации Послания Главы государства народу Казахстана от 5 октября 2018 года «Рост благосостояния казахстанцев: повышение доходов и качества жизни» разработан проект постановления Правительства Республики Казахстан по утверждению Дорожной карты по проведению Года молодежи (далее – Дорожная карта) «ЕЛ ЕРТЕҢІ – БОЛАШАҚ ЖАСТАРДЫҢ ҚОЛЫНДА».</w:t>
      </w:r>
    </w:p>
    <w:p w:rsidR="00035FC3" w:rsidRPr="00035FC3" w:rsidRDefault="00035FC3" w:rsidP="00035FC3">
      <w:pPr>
        <w:spacing w:after="0" w:line="240" w:lineRule="auto"/>
        <w:ind w:firstLine="709"/>
        <w:jc w:val="both"/>
        <w:rPr>
          <w:rFonts w:ascii="Times New Roman" w:hAnsi="Times New Roman" w:cs="Times New Roman"/>
          <w:color w:val="000000" w:themeColor="text1"/>
          <w:sz w:val="28"/>
          <w:szCs w:val="28"/>
        </w:rPr>
      </w:pPr>
      <w:r w:rsidRPr="00035FC3">
        <w:rPr>
          <w:rFonts w:ascii="Times New Roman" w:hAnsi="Times New Roman" w:cs="Times New Roman"/>
          <w:color w:val="000000" w:themeColor="text1"/>
          <w:sz w:val="28"/>
          <w:szCs w:val="28"/>
        </w:rPr>
        <w:t>Цель карты - создание условий для реализации и развития потенциала молодёжи, повышения уровня ее конкурентоспособности во всех сферах общественной жизни.</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В Дорожной карте предусмотрено 74 мероприяти</w:t>
      </w:r>
      <w:r w:rsidR="009E661F">
        <w:rPr>
          <w:rFonts w:ascii="Times New Roman" w:hAnsi="Times New Roman" w:cs="Times New Roman"/>
          <w:color w:val="000000" w:themeColor="text1"/>
          <w:sz w:val="28"/>
          <w:szCs w:val="28"/>
        </w:rPr>
        <w:t>я</w:t>
      </w:r>
      <w:r w:rsidRPr="00AF7624">
        <w:rPr>
          <w:rFonts w:ascii="Times New Roman" w:hAnsi="Times New Roman" w:cs="Times New Roman"/>
          <w:color w:val="000000" w:themeColor="text1"/>
          <w:sz w:val="28"/>
          <w:szCs w:val="28"/>
        </w:rPr>
        <w:t xml:space="preserve"> по 4-м ключевым блокам: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1. Доступное образование и поддержка талантов.</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2.  Трудоустройство и занятость.</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3. Социальная поддержка.</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4. Укрепление патриотизма, межэтнического согласия и гражданственности.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Также в Дорожной карте предусмотрены мероприятия по 11 основным направлениям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1) Развитие инфраструктуры молодежи;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2) Образование;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3) Занятость;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4) Здоровье;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5) Доступное жилье и поддержка молодых семей;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6) Развитие предпринимательской деятельности и повышение финансовой грамотности;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7) Правовая культура, повышение уровня нетерпимости к проявлениям коррупции;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8) Укрепление чувства патриотизма;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9) Поддержка талантливой молодежи;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10) Развитие молодежных НПО;</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 xml:space="preserve">11) Освещение государственной молодежной политики. </w:t>
      </w:r>
    </w:p>
    <w:p w:rsidR="00AF7624" w:rsidRPr="00AF7624" w:rsidRDefault="00AF7624" w:rsidP="00AF7624">
      <w:pPr>
        <w:spacing w:after="0" w:line="240" w:lineRule="auto"/>
        <w:ind w:firstLine="709"/>
        <w:jc w:val="both"/>
        <w:rPr>
          <w:rFonts w:ascii="Times New Roman" w:hAnsi="Times New Roman" w:cs="Times New Roman"/>
          <w:color w:val="000000" w:themeColor="text1"/>
          <w:sz w:val="28"/>
          <w:szCs w:val="28"/>
        </w:rPr>
      </w:pPr>
      <w:r w:rsidRPr="00AF7624">
        <w:rPr>
          <w:rFonts w:ascii="Times New Roman" w:hAnsi="Times New Roman" w:cs="Times New Roman"/>
          <w:color w:val="000000" w:themeColor="text1"/>
          <w:sz w:val="28"/>
          <w:szCs w:val="28"/>
        </w:rPr>
        <w:t>По первому направлению «Развитие инфраструктуры молодежи»: проводится анализ инфраструктуры на местах на соответствие государственных и международных стандартов для социализации молодежи.</w:t>
      </w:r>
    </w:p>
    <w:p w:rsidR="00762C8C" w:rsidRPr="00762C8C" w:rsidRDefault="00762C8C" w:rsidP="00762C8C">
      <w:pPr>
        <w:spacing w:after="0" w:line="240" w:lineRule="auto"/>
        <w:ind w:firstLine="709"/>
        <w:jc w:val="both"/>
        <w:rPr>
          <w:rFonts w:ascii="Times New Roman" w:hAnsi="Times New Roman" w:cs="Times New Roman"/>
          <w:color w:val="000000" w:themeColor="text1"/>
          <w:sz w:val="28"/>
          <w:szCs w:val="28"/>
        </w:rPr>
      </w:pPr>
      <w:r w:rsidRPr="00762C8C">
        <w:rPr>
          <w:rFonts w:ascii="Times New Roman" w:hAnsi="Times New Roman" w:cs="Times New Roman"/>
          <w:color w:val="000000" w:themeColor="text1"/>
          <w:sz w:val="28"/>
          <w:szCs w:val="28"/>
        </w:rPr>
        <w:t>По второму направлению «Образование»: запланирована реализация 6-ти мероприятий среди которых: реализация проекта «Open English» с целью повышения уровня знания английского языка и содействие развития программы по трехязычному обучению (по опыту акимата г. Астана), проведение чемпионата Worldskills Kazakhstan среди студентов колледжей</w:t>
      </w:r>
      <w:r w:rsidR="00957A2E">
        <w:rPr>
          <w:rFonts w:ascii="Times New Roman" w:hAnsi="Times New Roman" w:cs="Times New Roman"/>
          <w:color w:val="000000" w:themeColor="text1"/>
          <w:sz w:val="28"/>
          <w:szCs w:val="28"/>
        </w:rPr>
        <w:t>.</w:t>
      </w:r>
    </w:p>
    <w:p w:rsidR="00AF7624" w:rsidRDefault="00957A2E" w:rsidP="00035FC3">
      <w:pPr>
        <w:spacing w:after="0" w:line="240" w:lineRule="auto"/>
        <w:ind w:firstLine="709"/>
        <w:jc w:val="both"/>
        <w:rPr>
          <w:rFonts w:ascii="Times New Roman" w:hAnsi="Times New Roman" w:cs="Times New Roman"/>
          <w:color w:val="000000" w:themeColor="text1"/>
          <w:sz w:val="28"/>
          <w:szCs w:val="28"/>
        </w:rPr>
      </w:pPr>
      <w:r w:rsidRPr="00957A2E">
        <w:rPr>
          <w:rFonts w:ascii="Times New Roman" w:hAnsi="Times New Roman" w:cs="Times New Roman"/>
          <w:color w:val="000000" w:themeColor="text1"/>
          <w:sz w:val="28"/>
          <w:szCs w:val="28"/>
        </w:rPr>
        <w:t xml:space="preserve">По третьему направлению «Занятость»: планируется реализация 7 мероприятий, среди которых 4 совместно с Министерством труда и социальной защиты населения, такие как: обеспечение занятости безработной молодежи в рамках Программы развития продуктивной занятости и массового </w:t>
      </w:r>
      <w:r w:rsidRPr="00957A2E">
        <w:rPr>
          <w:rFonts w:ascii="Times New Roman" w:hAnsi="Times New Roman" w:cs="Times New Roman"/>
          <w:color w:val="000000" w:themeColor="text1"/>
          <w:sz w:val="28"/>
          <w:szCs w:val="28"/>
        </w:rPr>
        <w:lastRenderedPageBreak/>
        <w:t>предпринимательства; стимулирование работодателей к трудоустройству молодежи с ограниченными возможностями; обучение на краткосрочных курсах и ТиПО в режиме онлайн</w:t>
      </w:r>
    </w:p>
    <w:p w:rsidR="00AF7624" w:rsidRDefault="007C5A85" w:rsidP="00035FC3">
      <w:pPr>
        <w:spacing w:after="0" w:line="240" w:lineRule="auto"/>
        <w:ind w:firstLine="709"/>
        <w:jc w:val="both"/>
        <w:rPr>
          <w:rFonts w:ascii="Times New Roman" w:hAnsi="Times New Roman" w:cs="Times New Roman"/>
          <w:color w:val="000000" w:themeColor="text1"/>
          <w:sz w:val="28"/>
          <w:szCs w:val="28"/>
        </w:rPr>
      </w:pPr>
      <w:r w:rsidRPr="007C5A85">
        <w:rPr>
          <w:rFonts w:ascii="Times New Roman" w:hAnsi="Times New Roman" w:cs="Times New Roman"/>
          <w:color w:val="000000" w:themeColor="text1"/>
          <w:sz w:val="28"/>
          <w:szCs w:val="28"/>
        </w:rPr>
        <w:t>По четвертому направлению «Здоровье»: планируется проведение 14 мероприятий, среди которых увеличение доли молодежи, на системной основе, проходящей профилактический осмотр (скрининги); проведение комплекса мероприятий, направленных на профилактику суицидального поведения среди молодежи; проведение комплекса мероприятий по формированию навыков здорового питания путем активной информационно-образовательной работы по вопросам здорового и рационального питания среди детей; внедрение в организациях образования проектов Всемирной организации здравоохранения «Школы способствующие здоровью», «Здоровые университеты».</w:t>
      </w:r>
    </w:p>
    <w:p w:rsidR="00AF7624" w:rsidRDefault="007D59F9" w:rsidP="00035FC3">
      <w:pPr>
        <w:spacing w:after="0" w:line="240" w:lineRule="auto"/>
        <w:ind w:firstLine="709"/>
        <w:jc w:val="both"/>
        <w:rPr>
          <w:rFonts w:ascii="Times New Roman" w:hAnsi="Times New Roman" w:cs="Times New Roman"/>
          <w:color w:val="000000" w:themeColor="text1"/>
          <w:sz w:val="28"/>
          <w:szCs w:val="28"/>
        </w:rPr>
      </w:pPr>
      <w:r w:rsidRPr="007D59F9">
        <w:rPr>
          <w:rFonts w:ascii="Times New Roman" w:hAnsi="Times New Roman" w:cs="Times New Roman"/>
          <w:color w:val="000000" w:themeColor="text1"/>
          <w:sz w:val="28"/>
          <w:szCs w:val="28"/>
        </w:rPr>
        <w:t>По пятому направлению «Доступное жилье и поддержка молодых семей»: по данному направлению запланирована реализация 4-х проектов среди которых: «Повышение эффективности работы кризисных центров с целью поддержки семьи и детей, находящихся в трудной жизненной ситуации»; «Проведение комплекса мероприятий, направленных на поддержку семьи в рамках семейного клуба для молодых мам и отцов «Бақытты отбасы».</w:t>
      </w:r>
    </w:p>
    <w:p w:rsidR="00AF7624" w:rsidRDefault="000F7D0C" w:rsidP="00035FC3">
      <w:pPr>
        <w:spacing w:after="0" w:line="240" w:lineRule="auto"/>
        <w:ind w:firstLine="709"/>
        <w:jc w:val="both"/>
        <w:rPr>
          <w:rFonts w:ascii="Times New Roman" w:hAnsi="Times New Roman" w:cs="Times New Roman"/>
          <w:color w:val="000000" w:themeColor="text1"/>
          <w:sz w:val="28"/>
          <w:szCs w:val="28"/>
        </w:rPr>
      </w:pPr>
      <w:r w:rsidRPr="000F7D0C">
        <w:rPr>
          <w:rFonts w:ascii="Times New Roman" w:hAnsi="Times New Roman" w:cs="Times New Roman"/>
          <w:color w:val="000000" w:themeColor="text1"/>
          <w:sz w:val="28"/>
          <w:szCs w:val="28"/>
        </w:rPr>
        <w:t>По шестому направлению «Развитие предпринимательской деятельности и повышение финансовой грамотности»: запланирована реализация 3-х проектов, таких как: «Обучение основным навыкам предпринимательской деятельности в организациях ТиПО»; «Организация фестиваля-выставки инновационных идей», «Проведение комплекса мероприятий по развитию внутреннего молодежного туризма».</w:t>
      </w:r>
    </w:p>
    <w:p w:rsidR="000F7D0C" w:rsidRDefault="00977FD5" w:rsidP="00035FC3">
      <w:pPr>
        <w:spacing w:after="0" w:line="240" w:lineRule="auto"/>
        <w:ind w:firstLine="709"/>
        <w:jc w:val="both"/>
        <w:rPr>
          <w:rFonts w:ascii="Times New Roman" w:hAnsi="Times New Roman" w:cs="Times New Roman"/>
          <w:color w:val="000000" w:themeColor="text1"/>
          <w:sz w:val="28"/>
          <w:szCs w:val="28"/>
        </w:rPr>
      </w:pPr>
      <w:r w:rsidRPr="00977FD5">
        <w:rPr>
          <w:rFonts w:ascii="Times New Roman" w:hAnsi="Times New Roman" w:cs="Times New Roman"/>
          <w:color w:val="000000" w:themeColor="text1"/>
          <w:sz w:val="28"/>
          <w:szCs w:val="28"/>
        </w:rPr>
        <w:t>По седьмому направлению «Правовая культура, повышение уровня нетерпимости к проявлениям коррупции»: запланирована реализация 3-х проектов, направленных на формирование правовой культуры среди молодежи, таких как: «Реализация комплексного проекта «Правозащитник» с созданием единого call-центра»; «Проведение комплекса мероприятий по развитию системы органов молодежного самоуправления»; «Проведение общереспубликанской акции «Чистая сессия».</w:t>
      </w:r>
    </w:p>
    <w:p w:rsidR="000F7D0C" w:rsidRDefault="0083577F" w:rsidP="00035FC3">
      <w:pPr>
        <w:spacing w:after="0" w:line="240" w:lineRule="auto"/>
        <w:ind w:firstLine="709"/>
        <w:jc w:val="both"/>
        <w:rPr>
          <w:rFonts w:ascii="Times New Roman" w:hAnsi="Times New Roman" w:cs="Times New Roman"/>
          <w:color w:val="000000" w:themeColor="text1"/>
          <w:sz w:val="28"/>
          <w:szCs w:val="28"/>
        </w:rPr>
      </w:pPr>
      <w:r w:rsidRPr="0083577F">
        <w:rPr>
          <w:rFonts w:ascii="Times New Roman" w:hAnsi="Times New Roman" w:cs="Times New Roman"/>
          <w:color w:val="000000" w:themeColor="text1"/>
          <w:sz w:val="28"/>
          <w:szCs w:val="28"/>
        </w:rPr>
        <w:t>По восьмому направлению «Укрепление чувства патриотизма»: запланирована реализация 12-ти проектов, среди которых: «Проведение комплекса мероприятий по поддержке волонтерской деятельности «Мейірім»; «Республиканский скаутский слет «Ұлы дала мұрасы»; «Республиканский военно-патриотический сбор молодежи «Айбын»; «Форум АНК «Синергия молодежи»; «Республиканский проект «Жастар керуені».</w:t>
      </w:r>
    </w:p>
    <w:p w:rsidR="000F7D0C" w:rsidRDefault="002C3FCF" w:rsidP="00035FC3">
      <w:pPr>
        <w:spacing w:after="0" w:line="240" w:lineRule="auto"/>
        <w:ind w:firstLine="709"/>
        <w:jc w:val="both"/>
        <w:rPr>
          <w:rFonts w:ascii="Times New Roman" w:hAnsi="Times New Roman" w:cs="Times New Roman"/>
          <w:color w:val="000000" w:themeColor="text1"/>
          <w:sz w:val="28"/>
          <w:szCs w:val="28"/>
        </w:rPr>
      </w:pPr>
      <w:r w:rsidRPr="002C3FCF">
        <w:rPr>
          <w:rFonts w:ascii="Times New Roman" w:hAnsi="Times New Roman" w:cs="Times New Roman"/>
          <w:color w:val="000000" w:themeColor="text1"/>
          <w:sz w:val="28"/>
          <w:szCs w:val="28"/>
        </w:rPr>
        <w:t>По девятому направлению «Поддержка талантливой молодежи»: планируется реализации 11 проектов, среди которых: «Республиканский конкурс молодых акынов «Мушайра»; «Фестиваль творческой молодежи «Байтерек-FEST»; «Проведение комплекса мероприятий для молодежи с безграничными возможностями»; «Республиканский дебатный турнир».</w:t>
      </w:r>
    </w:p>
    <w:p w:rsidR="000F7D0C" w:rsidRDefault="007919E7" w:rsidP="00035FC3">
      <w:pPr>
        <w:spacing w:after="0" w:line="240" w:lineRule="auto"/>
        <w:ind w:firstLine="709"/>
        <w:jc w:val="both"/>
        <w:rPr>
          <w:rFonts w:ascii="Times New Roman" w:hAnsi="Times New Roman" w:cs="Times New Roman"/>
          <w:color w:val="000000" w:themeColor="text1"/>
          <w:sz w:val="28"/>
          <w:szCs w:val="28"/>
        </w:rPr>
      </w:pPr>
      <w:r w:rsidRPr="007919E7">
        <w:rPr>
          <w:rFonts w:ascii="Times New Roman" w:hAnsi="Times New Roman" w:cs="Times New Roman"/>
          <w:color w:val="000000" w:themeColor="text1"/>
          <w:sz w:val="28"/>
          <w:szCs w:val="28"/>
        </w:rPr>
        <w:lastRenderedPageBreak/>
        <w:t>По десятому направлению «Развитие молодежных НПО»:  запланирована реализация 4-х проектов среди которых: «Организация обучающих семинар-тренингов, вебинаров, для специалистов работающих с молодежью»; «Реализация социального проекта «BookCrossing».</w:t>
      </w:r>
    </w:p>
    <w:p w:rsidR="000F7D0C" w:rsidRDefault="007919E7" w:rsidP="00035FC3">
      <w:pPr>
        <w:spacing w:after="0" w:line="240" w:lineRule="auto"/>
        <w:ind w:firstLine="709"/>
        <w:jc w:val="both"/>
        <w:rPr>
          <w:rFonts w:ascii="Times New Roman" w:hAnsi="Times New Roman" w:cs="Times New Roman"/>
          <w:color w:val="000000" w:themeColor="text1"/>
          <w:sz w:val="28"/>
          <w:szCs w:val="28"/>
        </w:rPr>
      </w:pPr>
      <w:r w:rsidRPr="007919E7">
        <w:rPr>
          <w:rFonts w:ascii="Times New Roman" w:hAnsi="Times New Roman" w:cs="Times New Roman"/>
          <w:color w:val="000000" w:themeColor="text1"/>
          <w:sz w:val="28"/>
          <w:szCs w:val="28"/>
        </w:rPr>
        <w:t>По одиннадцатому направлению «Освещение государственной молодежной политики»: по данному направлению запланировано 6 проектов, среди которых: «Организация создания телевизионных проектов по молодежной тематике», «Реализация гранта «Информационная поддержка государственной молодежной политики»; «Проведение информационной кампании «Еңбекқор жастар».</w:t>
      </w:r>
    </w:p>
    <w:p w:rsidR="00035FC3" w:rsidRPr="00035FC3" w:rsidRDefault="00035FC3" w:rsidP="00035FC3">
      <w:pPr>
        <w:spacing w:after="0" w:line="240" w:lineRule="auto"/>
        <w:ind w:firstLine="709"/>
        <w:jc w:val="both"/>
        <w:rPr>
          <w:rFonts w:ascii="Times New Roman" w:hAnsi="Times New Roman" w:cs="Times New Roman"/>
          <w:color w:val="000000" w:themeColor="text1"/>
          <w:sz w:val="28"/>
          <w:szCs w:val="28"/>
        </w:rPr>
      </w:pPr>
      <w:r w:rsidRPr="00035FC3">
        <w:rPr>
          <w:rFonts w:ascii="Times New Roman" w:hAnsi="Times New Roman" w:cs="Times New Roman"/>
          <w:color w:val="000000" w:themeColor="text1"/>
          <w:sz w:val="28"/>
          <w:szCs w:val="28"/>
        </w:rPr>
        <w:t xml:space="preserve">Для реализаций мероприятий Министерства выделено                               3 433 216 тыс. тенге, в т.ч. дополнительно при рассмотрении ЗРК «О республиканском бюджете на 2019-2021 годы» в Сенате Парламента РК предусмотрено 3 000 943 тыс. тенге для 22 проектов. </w:t>
      </w:r>
    </w:p>
    <w:p w:rsidR="00035FC3" w:rsidRDefault="00035FC3" w:rsidP="00F63CDD">
      <w:pPr>
        <w:spacing w:after="0" w:line="240" w:lineRule="auto"/>
        <w:ind w:firstLine="709"/>
        <w:jc w:val="both"/>
        <w:rPr>
          <w:rFonts w:ascii="Times New Roman" w:hAnsi="Times New Roman" w:cs="Times New Roman"/>
          <w:color w:val="000000" w:themeColor="text1"/>
          <w:sz w:val="28"/>
          <w:szCs w:val="28"/>
        </w:rPr>
      </w:pPr>
    </w:p>
    <w:p w:rsidR="00035FC3" w:rsidRPr="00F63CDD" w:rsidRDefault="00977FD5" w:rsidP="00035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Помимо этого</w:t>
      </w:r>
      <w:r w:rsidR="00121B5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ряд мероприятий предусматривается по итогам участия Главы государства в торжественном открытии Года молодежи</w:t>
      </w:r>
      <w:r w:rsidR="00B93B26">
        <w:rPr>
          <w:rFonts w:ascii="Times New Roman" w:hAnsi="Times New Roman" w:cs="Times New Roman"/>
          <w:color w:val="000000" w:themeColor="text1"/>
          <w:sz w:val="28"/>
          <w:szCs w:val="28"/>
        </w:rPr>
        <w:t xml:space="preserve"> 23 января 2019 года.</w:t>
      </w:r>
    </w:p>
    <w:p w:rsidR="00035FC3" w:rsidRDefault="00035FC3" w:rsidP="00F63CDD">
      <w:pPr>
        <w:spacing w:after="0" w:line="240" w:lineRule="auto"/>
        <w:ind w:firstLine="709"/>
        <w:jc w:val="both"/>
        <w:rPr>
          <w:rFonts w:ascii="Times New Roman" w:hAnsi="Times New Roman" w:cs="Times New Roman"/>
          <w:color w:val="000000" w:themeColor="text1"/>
          <w:sz w:val="28"/>
          <w:szCs w:val="28"/>
        </w:rPr>
      </w:pPr>
    </w:p>
    <w:p w:rsidR="00462507" w:rsidRPr="00462507" w:rsidRDefault="00462507" w:rsidP="00F63CDD">
      <w:pPr>
        <w:spacing w:after="0" w:line="240" w:lineRule="auto"/>
        <w:ind w:firstLine="709"/>
        <w:jc w:val="both"/>
        <w:rPr>
          <w:rFonts w:ascii="Times New Roman" w:hAnsi="Times New Roman" w:cs="Times New Roman"/>
          <w:b/>
          <w:color w:val="000000" w:themeColor="text1"/>
          <w:sz w:val="28"/>
          <w:szCs w:val="28"/>
        </w:rPr>
      </w:pPr>
      <w:r w:rsidRPr="00462507">
        <w:rPr>
          <w:rFonts w:ascii="Times New Roman" w:hAnsi="Times New Roman" w:cs="Times New Roman"/>
          <w:b/>
          <w:color w:val="000000" w:themeColor="text1"/>
          <w:sz w:val="28"/>
          <w:szCs w:val="28"/>
        </w:rPr>
        <w:t>Организационный алгоритм Года молодежи.</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Запланировано проведение </w:t>
      </w:r>
      <w:r w:rsidR="000037F0">
        <w:rPr>
          <w:rFonts w:ascii="Times New Roman" w:hAnsi="Times New Roman" w:cs="Times New Roman"/>
          <w:color w:val="000000" w:themeColor="text1"/>
          <w:sz w:val="28"/>
          <w:szCs w:val="28"/>
        </w:rPr>
        <w:t>ряда</w:t>
      </w:r>
      <w:r w:rsidRPr="00462507">
        <w:rPr>
          <w:rFonts w:ascii="Times New Roman" w:hAnsi="Times New Roman" w:cs="Times New Roman"/>
          <w:color w:val="000000" w:themeColor="text1"/>
          <w:sz w:val="28"/>
          <w:szCs w:val="28"/>
        </w:rPr>
        <w:t xml:space="preserve"> опорных мероприятий.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1. Торжественное открытие Года молодежи  с участием Главы государства «Тәуелсіздіктің ұрпақтары».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2. Встреча топовых мировых блогеров в Астане на Форуме «Открывая Казахстан».</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3. Проведение республиканского образовательного молодежного лагеря «ZEREN 2019».</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4. Республиканский военно-патриотический сбор молодежи «Айбын».</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5. Комплекс мероприятий для молодежи с безграничными возможностями.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6.  Организация деятельности республиканского общественного объединения «Жас сарбаз».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7. Запуск и презентация социальных лифтов для сельской молодежи в рамках проекта «Ауыл – Ел бесігі».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 xml:space="preserve">8. Проведение комплекса мероприятий, направленных на поддержку семьи в рамках семейного клуба для молодых мам и отцов «Бақытты отбасы». </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9. Организация и проведение разноформатных мероприятий Ассамблеи народа Казахстана «Синергия молодежи».</w:t>
      </w:r>
    </w:p>
    <w:p w:rsidR="00462507" w:rsidRPr="00462507" w:rsidRDefault="00462507" w:rsidP="00462507">
      <w:pPr>
        <w:spacing w:after="0" w:line="240" w:lineRule="auto"/>
        <w:ind w:firstLine="709"/>
        <w:jc w:val="both"/>
        <w:rPr>
          <w:rFonts w:ascii="Times New Roman" w:hAnsi="Times New Roman" w:cs="Times New Roman"/>
          <w:color w:val="000000" w:themeColor="text1"/>
          <w:sz w:val="28"/>
          <w:szCs w:val="28"/>
        </w:rPr>
      </w:pPr>
      <w:r w:rsidRPr="00462507">
        <w:rPr>
          <w:rFonts w:ascii="Times New Roman" w:hAnsi="Times New Roman" w:cs="Times New Roman"/>
          <w:color w:val="000000" w:themeColor="text1"/>
          <w:sz w:val="28"/>
          <w:szCs w:val="28"/>
        </w:rPr>
        <w:t>В Год молодежи Министерством совместно с заинтересованными государственными органами будут проработаны вопросы внедрения индикаторов «Жастарға мейірімді мекен» через сквозной принцип во всех государственных программах.</w:t>
      </w:r>
    </w:p>
    <w:p w:rsidR="0049047E" w:rsidRDefault="0049047E">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F573B9" w:rsidRPr="00414A9A" w:rsidRDefault="00272D8F" w:rsidP="003F0E23">
      <w:pPr>
        <w:spacing w:after="0" w:line="240" w:lineRule="auto"/>
        <w:ind w:firstLine="709"/>
        <w:jc w:val="both"/>
        <w:rPr>
          <w:rFonts w:ascii="Times New Roman" w:hAnsi="Times New Roman" w:cs="Times New Roman"/>
          <w:b/>
          <w:color w:val="000000" w:themeColor="text1"/>
          <w:sz w:val="28"/>
          <w:szCs w:val="28"/>
        </w:rPr>
      </w:pPr>
      <w:r w:rsidRPr="00414A9A">
        <w:rPr>
          <w:rFonts w:ascii="Times New Roman" w:hAnsi="Times New Roman" w:cs="Times New Roman"/>
          <w:b/>
          <w:color w:val="000000" w:themeColor="text1"/>
          <w:sz w:val="28"/>
          <w:szCs w:val="28"/>
        </w:rPr>
        <w:lastRenderedPageBreak/>
        <w:t>3</w:t>
      </w:r>
      <w:r w:rsidR="006A0F30" w:rsidRPr="00414A9A">
        <w:rPr>
          <w:rFonts w:ascii="Times New Roman" w:hAnsi="Times New Roman" w:cs="Times New Roman"/>
          <w:b/>
          <w:color w:val="000000" w:themeColor="text1"/>
          <w:sz w:val="28"/>
          <w:szCs w:val="28"/>
        </w:rPr>
        <w:t>. </w:t>
      </w:r>
      <w:r w:rsidR="00A33195" w:rsidRPr="00414A9A">
        <w:rPr>
          <w:rFonts w:ascii="Times New Roman" w:hAnsi="Times New Roman" w:cs="Times New Roman"/>
          <w:b/>
          <w:color w:val="000000" w:themeColor="text1"/>
          <w:sz w:val="28"/>
          <w:szCs w:val="28"/>
        </w:rPr>
        <w:t>Социальный портрет молодежи</w:t>
      </w:r>
      <w:r w:rsidR="00890F65" w:rsidRPr="00414A9A">
        <w:rPr>
          <w:rFonts w:ascii="Times New Roman" w:hAnsi="Times New Roman" w:cs="Times New Roman"/>
          <w:b/>
          <w:color w:val="000000" w:themeColor="text1"/>
          <w:sz w:val="28"/>
          <w:szCs w:val="28"/>
        </w:rPr>
        <w:t>: единство в разнообразии</w:t>
      </w:r>
      <w:r w:rsidR="0084564A" w:rsidRPr="00414A9A">
        <w:rPr>
          <w:rFonts w:ascii="Times New Roman" w:hAnsi="Times New Roman" w:cs="Times New Roman"/>
          <w:b/>
          <w:color w:val="000000" w:themeColor="text1"/>
          <w:sz w:val="28"/>
          <w:szCs w:val="28"/>
        </w:rPr>
        <w:t>.</w:t>
      </w:r>
    </w:p>
    <w:p w:rsidR="00F573B9" w:rsidRPr="003F0E23" w:rsidRDefault="00736E68"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 xml:space="preserve">Численность молодежи в возрасте от 14 до 29 лет 3,9 млн. чел. Доля в структуре населения 21%. </w:t>
      </w:r>
    </w:p>
    <w:p w:rsidR="00F573B9" w:rsidRPr="003F0E23" w:rsidRDefault="00736E68"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За 5 лет численность молодого населения в Казахстане сократилась на 393 тыс. чел. (с 4293 тыс. чел. в 2014 году до 3900 тыс. чел. в 2018 году).</w:t>
      </w:r>
    </w:p>
    <w:p w:rsidR="005E64A0" w:rsidRPr="003F0E23" w:rsidRDefault="005E64A0"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 xml:space="preserve">В долевом отношении за тот же период численность молодежи снизилась с 25 до 21%. </w:t>
      </w:r>
    </w:p>
    <w:p w:rsidR="00F37295" w:rsidRPr="003F0E23" w:rsidRDefault="00F37295"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Характерно неравномерное распределение молодежи в разрезе регионов. Разрыв между регионом с максимальной и минимальной численностью достигает почти 4-кратного размера.</w:t>
      </w:r>
    </w:p>
    <w:p w:rsidR="00F573B9" w:rsidRPr="003F0E23" w:rsidRDefault="00F37295"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Наибольшая численность молодежи проживает в Тур</w:t>
      </w:r>
      <w:r w:rsidR="005E64A0" w:rsidRPr="003F0E23">
        <w:rPr>
          <w:rFonts w:ascii="Times New Roman" w:hAnsi="Times New Roman" w:cs="Times New Roman"/>
          <w:color w:val="000000" w:themeColor="text1"/>
          <w:sz w:val="28"/>
          <w:szCs w:val="28"/>
        </w:rPr>
        <w:t>кестанской области (472908) и г. Алматы (423</w:t>
      </w:r>
      <w:r w:rsidRPr="003F0E23">
        <w:rPr>
          <w:rFonts w:ascii="Times New Roman" w:hAnsi="Times New Roman" w:cs="Times New Roman"/>
          <w:color w:val="000000" w:themeColor="text1"/>
          <w:sz w:val="28"/>
          <w:szCs w:val="28"/>
        </w:rPr>
        <w:t>809). Наименьшая численность молодежи отмечена в Северо-Ка</w:t>
      </w:r>
      <w:r w:rsidR="005E64A0" w:rsidRPr="003F0E23">
        <w:rPr>
          <w:rFonts w:ascii="Times New Roman" w:hAnsi="Times New Roman" w:cs="Times New Roman"/>
          <w:color w:val="000000" w:themeColor="text1"/>
          <w:sz w:val="28"/>
          <w:szCs w:val="28"/>
        </w:rPr>
        <w:t>захстанской (104074) и Атырауской (135</w:t>
      </w:r>
      <w:r w:rsidRPr="003F0E23">
        <w:rPr>
          <w:rFonts w:ascii="Times New Roman" w:hAnsi="Times New Roman" w:cs="Times New Roman"/>
          <w:color w:val="000000" w:themeColor="text1"/>
          <w:sz w:val="28"/>
          <w:szCs w:val="28"/>
        </w:rPr>
        <w:t>403) областях.</w:t>
      </w:r>
    </w:p>
    <w:p w:rsidR="00F573B9" w:rsidRPr="003F0E23" w:rsidRDefault="00135886"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В долевом отношении разрыв молодежи между регионами колеблется от 18% в Северо-Казахстанской области до 24% в Туркестанской.</w:t>
      </w:r>
    </w:p>
    <w:p w:rsidR="00F37295" w:rsidRPr="003F0E23" w:rsidRDefault="002B40EA"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Идет отток молодежи из сельской местности, в городах же ее численность относительно стабильна.</w:t>
      </w:r>
      <w:r w:rsidR="008804D9" w:rsidRPr="003F0E23">
        <w:rPr>
          <w:rFonts w:ascii="Times New Roman" w:hAnsi="Times New Roman" w:cs="Times New Roman"/>
          <w:color w:val="000000" w:themeColor="text1"/>
          <w:sz w:val="28"/>
          <w:szCs w:val="28"/>
        </w:rPr>
        <w:t xml:space="preserve"> Темпы снижения численности молодежи в сельской местности вдвое выше, чем в городах.</w:t>
      </w:r>
    </w:p>
    <w:p w:rsidR="002B40EA" w:rsidRPr="003F0E23" w:rsidRDefault="008804D9"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В 2014 году численность городской молодежи составляла 2358 тыс. чел., в 2018 году – 2204 тыс. чел. Снижение – 6,6%.</w:t>
      </w:r>
    </w:p>
    <w:p w:rsidR="008804D9" w:rsidRPr="003F0E23" w:rsidRDefault="008804D9"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В сельской местности динамика составила – снижение с 1934 тыс. до 1696 тыс. чел. или на 12,4%.</w:t>
      </w:r>
    </w:p>
    <w:p w:rsidR="008804D9" w:rsidRPr="003F0E23" w:rsidRDefault="006607AF"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При этом следует учитывать, что значительная часть сельской молодежи, оставаясь формально зарегистрированными по месту прожива</w:t>
      </w:r>
      <w:r w:rsidR="00C62D1A">
        <w:rPr>
          <w:rFonts w:ascii="Times New Roman" w:hAnsi="Times New Roman" w:cs="Times New Roman"/>
          <w:color w:val="000000" w:themeColor="text1"/>
          <w:sz w:val="28"/>
          <w:szCs w:val="28"/>
        </w:rPr>
        <w:t>ния в ауле, в реальности работае</w:t>
      </w:r>
      <w:r w:rsidRPr="003F0E23">
        <w:rPr>
          <w:rFonts w:ascii="Times New Roman" w:hAnsi="Times New Roman" w:cs="Times New Roman"/>
          <w:color w:val="000000" w:themeColor="text1"/>
          <w:sz w:val="28"/>
          <w:szCs w:val="28"/>
        </w:rPr>
        <w:t>т в центральных городах в порядке самозанятости.</w:t>
      </w:r>
    </w:p>
    <w:p w:rsidR="002B40EA" w:rsidRPr="003F0E23" w:rsidRDefault="00E803B3"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Баланс проживания молодежи город/село за 5 лет изменился с 55/45 до 57/43.</w:t>
      </w:r>
    </w:p>
    <w:p w:rsidR="000D2802" w:rsidRPr="003F0E23" w:rsidRDefault="000D2802"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Тенденция уменьшения численности молодежи - явление временное и, по прогнозным расчетам, с 2022-2023 годов ожидается рост численности молодежи.</w:t>
      </w:r>
    </w:p>
    <w:p w:rsidR="000D2802" w:rsidRPr="003F0E23" w:rsidRDefault="00DF26A8"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 xml:space="preserve">Основой для таких прогнозов является </w:t>
      </w:r>
      <w:r w:rsidR="003D190A" w:rsidRPr="003F0E23">
        <w:rPr>
          <w:rFonts w:ascii="Times New Roman" w:hAnsi="Times New Roman" w:cs="Times New Roman"/>
          <w:color w:val="000000" w:themeColor="text1"/>
          <w:sz w:val="28"/>
          <w:szCs w:val="28"/>
        </w:rPr>
        <w:t>замедление темпов снижения численности молодежи по возрастным группам</w:t>
      </w:r>
      <w:r w:rsidRPr="003F0E23">
        <w:rPr>
          <w:rFonts w:ascii="Times New Roman" w:hAnsi="Times New Roman" w:cs="Times New Roman"/>
          <w:color w:val="000000" w:themeColor="text1"/>
          <w:sz w:val="28"/>
          <w:szCs w:val="28"/>
        </w:rPr>
        <w:t>.</w:t>
      </w:r>
    </w:p>
    <w:p w:rsidR="009300BB" w:rsidRPr="003F0E23" w:rsidRDefault="009220A2"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Молодежь составляет 3 возрастные группы: ювенальная – 14-18 лет, постювенальная – 19-23 года и старшая группа – 24-28 лет.</w:t>
      </w:r>
    </w:p>
    <w:p w:rsidR="009300BB" w:rsidRPr="003F0E23" w:rsidRDefault="00C9226F"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Ювенальная группа сократилась с 1169 тыс. чел. в 2014 году до 1135 тыс. в 2018 году или на 3%.</w:t>
      </w:r>
    </w:p>
    <w:p w:rsidR="00C9226F" w:rsidRPr="003F0E23" w:rsidRDefault="00C9226F"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Численность постювенальной молодежи уменьшилась за тот же период почти на 20% - с 1497 тыс. чел. до 1223 тыс. чел.</w:t>
      </w:r>
    </w:p>
    <w:p w:rsidR="009300BB" w:rsidRPr="003F0E23" w:rsidRDefault="00394CC5"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Численность старшей возрастной группы сократилась на 6% - с 1626 тыс. чел. до 1541 тыс. чел.</w:t>
      </w:r>
    </w:p>
    <w:p w:rsidR="0054334C" w:rsidRPr="003F0E23" w:rsidRDefault="0054334C"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На этом фоне численность населения в возрасте от 0 до 14 лет из года в год растет. С 4301 тыс. чел. в 2013 году до 5109 тыс. в 2018 году.</w:t>
      </w:r>
    </w:p>
    <w:p w:rsidR="0054334C" w:rsidRPr="003F0E23" w:rsidRDefault="0054334C"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Соответственно в ближайшие годы возобновится рост молодежи, поскольку исчерпает свой ресурс емкость возрастной группы, которая сокращалась в силу влияния демографического спада 90-х годов.</w:t>
      </w:r>
    </w:p>
    <w:p w:rsidR="007F1692" w:rsidRDefault="007F1692" w:rsidP="007F169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Между тем, п</w:t>
      </w:r>
      <w:r w:rsidRPr="00025CC8">
        <w:rPr>
          <w:rFonts w:ascii="Times New Roman" w:hAnsi="Times New Roman" w:cs="Times New Roman"/>
          <w:color w:val="000000" w:themeColor="text1"/>
          <w:sz w:val="28"/>
          <w:szCs w:val="28"/>
        </w:rPr>
        <w:t>о оценкам ПРООН, население Казахстана довольно молодое. Исходя из демографических прогнозов, к 2030 году доля населения трудоспособного возраста (16-62 года) будет составлять около 60 процентов, что выше, чем доля зависимого населения (до 15 лет и старше 62 лет). Это означает, что страна может воспользоваться полученным демографическим дивидендом, инвестируя в качественное образование и развитие навыков молодежи.</w:t>
      </w:r>
    </w:p>
    <w:p w:rsidR="0054334C" w:rsidRDefault="0054334C"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 xml:space="preserve">Всего спад рождаемости наблюдался с 1988 года и продлился до </w:t>
      </w:r>
      <w:r w:rsidR="00B87853" w:rsidRPr="003F0E23">
        <w:rPr>
          <w:rFonts w:ascii="Times New Roman" w:hAnsi="Times New Roman" w:cs="Times New Roman"/>
          <w:color w:val="000000" w:themeColor="text1"/>
          <w:sz w:val="28"/>
          <w:szCs w:val="28"/>
        </w:rPr>
        <w:t>2001</w:t>
      </w:r>
      <w:r w:rsidRPr="003F0E23">
        <w:rPr>
          <w:rFonts w:ascii="Times New Roman" w:hAnsi="Times New Roman" w:cs="Times New Roman"/>
          <w:color w:val="000000" w:themeColor="text1"/>
          <w:sz w:val="28"/>
          <w:szCs w:val="28"/>
        </w:rPr>
        <w:t xml:space="preserve"> года. Затем был восстан</w:t>
      </w:r>
      <w:r w:rsidR="00806231" w:rsidRPr="003F0E23">
        <w:rPr>
          <w:rFonts w:ascii="Times New Roman" w:hAnsi="Times New Roman" w:cs="Times New Roman"/>
          <w:color w:val="000000" w:themeColor="text1"/>
          <w:sz w:val="28"/>
          <w:szCs w:val="28"/>
        </w:rPr>
        <w:t>овительный период вплоть до 2008</w:t>
      </w:r>
      <w:r w:rsidRPr="003F0E23">
        <w:rPr>
          <w:rFonts w:ascii="Times New Roman" w:hAnsi="Times New Roman" w:cs="Times New Roman"/>
          <w:color w:val="000000" w:themeColor="text1"/>
          <w:sz w:val="28"/>
          <w:szCs w:val="28"/>
        </w:rPr>
        <w:t xml:space="preserve"> года.</w:t>
      </w:r>
    </w:p>
    <w:p w:rsidR="00965A3C" w:rsidRDefault="00965A3C" w:rsidP="003F0E2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 2019-2025 годы после окончания учебы на рынок труда выйдет 1,7 млн. молодежи. Спад численности молодежи будет наблюдаться до 2022 года. К 2025 году численность молодежи составит 3,5 млн. чел. как и в 2018 году.</w:t>
      </w:r>
    </w:p>
    <w:p w:rsidR="0054334C" w:rsidRPr="003F0E23" w:rsidRDefault="00212DAE"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Текущая тенденция – увеличение отрыва доли мужчин от женщин в численности молодежи. Рост доли мужчин с 50,2 до 50,7%, доля женщин сократилась с 49,8 до 49,3%.</w:t>
      </w:r>
    </w:p>
    <w:p w:rsidR="0054334C" w:rsidRPr="003F0E23" w:rsidRDefault="008C264A"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Наблюдается снижение рождаемости среди молодежи, в том числе по причине поздних браков.</w:t>
      </w:r>
    </w:p>
    <w:p w:rsidR="008C264A" w:rsidRPr="003F0E23" w:rsidRDefault="00777028"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Коэффициент рождаемости снизился со 169 промилле в 2014 году до 163 промилле в 2017 году.</w:t>
      </w:r>
    </w:p>
    <w:p w:rsidR="004A600B" w:rsidRPr="003F0E23" w:rsidRDefault="004A600B"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Среди молодых людей растет уровень разводов. Доля молодых людей, состоящих в разводе, возросла с 3 до почти 4%, а среди девушек с 3,3 до почти 5%.</w:t>
      </w:r>
    </w:p>
    <w:p w:rsidR="004A600B" w:rsidRPr="003F0E23" w:rsidRDefault="004A600B" w:rsidP="003F0E23">
      <w:pPr>
        <w:spacing w:after="0" w:line="240" w:lineRule="auto"/>
        <w:ind w:firstLine="709"/>
        <w:jc w:val="both"/>
        <w:rPr>
          <w:rFonts w:ascii="Times New Roman" w:hAnsi="Times New Roman" w:cs="Times New Roman"/>
          <w:color w:val="000000" w:themeColor="text1"/>
          <w:sz w:val="28"/>
          <w:szCs w:val="28"/>
        </w:rPr>
      </w:pPr>
      <w:r w:rsidRPr="003F0E23">
        <w:rPr>
          <w:rFonts w:ascii="Times New Roman" w:hAnsi="Times New Roman" w:cs="Times New Roman"/>
          <w:color w:val="000000" w:themeColor="text1"/>
          <w:sz w:val="28"/>
          <w:szCs w:val="28"/>
        </w:rPr>
        <w:t>За 5 лет численность заключаемых браков снизилась на 17% со 168,4 тысяч в 2013 году до 141,7 тысяч в 2017 году.</w:t>
      </w:r>
    </w:p>
    <w:p w:rsidR="007D327D" w:rsidRDefault="001456E9" w:rsidP="00025CC8">
      <w:pPr>
        <w:spacing w:after="0" w:line="240" w:lineRule="auto"/>
        <w:ind w:firstLine="709"/>
        <w:jc w:val="both"/>
        <w:rPr>
          <w:rFonts w:ascii="Times New Roman" w:hAnsi="Times New Roman" w:cs="Times New Roman"/>
          <w:color w:val="000000" w:themeColor="text1"/>
          <w:sz w:val="28"/>
          <w:szCs w:val="28"/>
        </w:rPr>
      </w:pPr>
      <w:r w:rsidRPr="001456E9">
        <w:rPr>
          <w:rFonts w:ascii="Times New Roman" w:hAnsi="Times New Roman" w:cs="Times New Roman"/>
          <w:color w:val="000000" w:themeColor="text1"/>
          <w:sz w:val="28"/>
          <w:szCs w:val="28"/>
        </w:rPr>
        <w:t>В качестве основных причин развода, по резуль</w:t>
      </w:r>
      <w:r w:rsidRPr="001456E9">
        <w:rPr>
          <w:rFonts w:ascii="Times New Roman" w:hAnsi="Times New Roman" w:cs="Times New Roman"/>
          <w:color w:val="000000" w:themeColor="text1"/>
          <w:sz w:val="28"/>
          <w:szCs w:val="28"/>
        </w:rPr>
        <w:softHyphen/>
        <w:t>татам социологического исследования, выступают финансовые и жилищные проблемы, супружеская неверность, отсутствие детей, вредные привычки (алкоголизм, курение, игромания), вмешательство родителей в отношения молодых супругов.</w:t>
      </w:r>
    </w:p>
    <w:p w:rsidR="00AB1862" w:rsidRDefault="006E1249"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Одной из проблем современной молодежи является миграция. В течение 2014-2017 годов </w:t>
      </w:r>
      <w:r w:rsidRPr="006E1249">
        <w:rPr>
          <w:rFonts w:ascii="Times New Roman" w:hAnsi="Times New Roman" w:cs="Times New Roman"/>
          <w:color w:val="000000" w:themeColor="text1"/>
          <w:sz w:val="28"/>
          <w:szCs w:val="28"/>
        </w:rPr>
        <w:t>наблюдается отрицательное сальдо миграции молодых людей.</w:t>
      </w:r>
      <w:r w:rsidR="00FE56B2">
        <w:rPr>
          <w:rFonts w:ascii="Times New Roman" w:hAnsi="Times New Roman" w:cs="Times New Roman"/>
          <w:color w:val="000000" w:themeColor="text1"/>
          <w:sz w:val="28"/>
          <w:szCs w:val="28"/>
        </w:rPr>
        <w:t xml:space="preserve"> Ежегодно из страны выезжает свыше 7 тыс. молодых людей. Преимущественно в возрасте от 24 до 28 лет. </w:t>
      </w:r>
    </w:p>
    <w:p w:rsidR="00FE56B2" w:rsidRDefault="005B592F" w:rsidP="00025CC8">
      <w:pPr>
        <w:spacing w:after="0" w:line="240" w:lineRule="auto"/>
        <w:ind w:firstLine="709"/>
        <w:jc w:val="both"/>
        <w:rPr>
          <w:rFonts w:ascii="Times New Roman" w:hAnsi="Times New Roman" w:cs="Times New Roman"/>
          <w:color w:val="000000" w:themeColor="text1"/>
          <w:sz w:val="28"/>
          <w:szCs w:val="28"/>
        </w:rPr>
      </w:pPr>
      <w:r w:rsidRPr="005B592F">
        <w:rPr>
          <w:rFonts w:ascii="Times New Roman" w:hAnsi="Times New Roman" w:cs="Times New Roman"/>
          <w:color w:val="000000" w:themeColor="text1"/>
          <w:sz w:val="28"/>
          <w:szCs w:val="28"/>
        </w:rPr>
        <w:t>Наибольш</w:t>
      </w:r>
      <w:r>
        <w:rPr>
          <w:rFonts w:ascii="Times New Roman" w:hAnsi="Times New Roman" w:cs="Times New Roman"/>
          <w:color w:val="000000" w:themeColor="text1"/>
          <w:sz w:val="28"/>
          <w:szCs w:val="28"/>
        </w:rPr>
        <w:t>ее количество выбывающей молоде</w:t>
      </w:r>
      <w:r w:rsidRPr="005B592F">
        <w:rPr>
          <w:rFonts w:ascii="Times New Roman" w:hAnsi="Times New Roman" w:cs="Times New Roman"/>
          <w:color w:val="000000" w:themeColor="text1"/>
          <w:sz w:val="28"/>
          <w:szCs w:val="28"/>
        </w:rPr>
        <w:t xml:space="preserve">жи приходится на </w:t>
      </w:r>
      <w:r>
        <w:rPr>
          <w:rFonts w:ascii="Times New Roman" w:hAnsi="Times New Roman" w:cs="Times New Roman"/>
          <w:color w:val="000000" w:themeColor="text1"/>
          <w:sz w:val="28"/>
          <w:szCs w:val="28"/>
        </w:rPr>
        <w:t>страны СНГ (90,1 %). В миграци</w:t>
      </w:r>
      <w:r w:rsidRPr="005B592F">
        <w:rPr>
          <w:rFonts w:ascii="Times New Roman" w:hAnsi="Times New Roman" w:cs="Times New Roman"/>
          <w:color w:val="000000" w:themeColor="text1"/>
          <w:sz w:val="28"/>
          <w:szCs w:val="28"/>
        </w:rPr>
        <w:t>онном обмене Казахстана и стран СНГ в 2017 году наибольшее чис</w:t>
      </w:r>
      <w:r>
        <w:rPr>
          <w:rFonts w:ascii="Times New Roman" w:hAnsi="Times New Roman" w:cs="Times New Roman"/>
          <w:color w:val="000000" w:themeColor="text1"/>
          <w:sz w:val="28"/>
          <w:szCs w:val="28"/>
        </w:rPr>
        <w:t>ло выбывшей из нашей страны мо</w:t>
      </w:r>
      <w:r w:rsidRPr="005B592F">
        <w:rPr>
          <w:rFonts w:ascii="Times New Roman" w:hAnsi="Times New Roman" w:cs="Times New Roman"/>
          <w:color w:val="000000" w:themeColor="text1"/>
          <w:sz w:val="28"/>
          <w:szCs w:val="28"/>
        </w:rPr>
        <w:t>лодежи отмечено в Восточно-Казахстанской (1 169 человек), Карагандинской (1 099 человек) Костанайской (996 человек), Павлодарской (787 человек) и Северо-Казахстанской (774 человека) областях, что связано с миграцией населения из приграничных районов Казахстана в Россию.</w:t>
      </w:r>
    </w:p>
    <w:p w:rsidR="007D327D" w:rsidRDefault="006716AC"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то же время есть вопрос по внутренней миграции. </w:t>
      </w:r>
    </w:p>
    <w:p w:rsidR="006716AC" w:rsidRDefault="006716AC" w:rsidP="00025CC8">
      <w:pPr>
        <w:spacing w:after="0" w:line="240" w:lineRule="auto"/>
        <w:ind w:firstLine="709"/>
        <w:jc w:val="both"/>
        <w:rPr>
          <w:rFonts w:ascii="Times New Roman" w:hAnsi="Times New Roman" w:cs="Times New Roman"/>
          <w:color w:val="000000" w:themeColor="text1"/>
          <w:sz w:val="28"/>
          <w:szCs w:val="28"/>
        </w:rPr>
      </w:pPr>
      <w:r w:rsidRPr="006716AC">
        <w:rPr>
          <w:rFonts w:ascii="Times New Roman" w:hAnsi="Times New Roman" w:cs="Times New Roman"/>
          <w:color w:val="000000" w:themeColor="text1"/>
          <w:sz w:val="28"/>
          <w:szCs w:val="28"/>
        </w:rPr>
        <w:t>Наибольший поток внутренней миграции отмечается в городах республиканского значения – Астана (прибыло 43 021 человек, сальдо составило 15 853 человека) и</w:t>
      </w:r>
      <w:r>
        <w:rPr>
          <w:rFonts w:ascii="Times New Roman" w:hAnsi="Times New Roman" w:cs="Times New Roman"/>
          <w:color w:val="000000" w:themeColor="text1"/>
          <w:sz w:val="28"/>
          <w:szCs w:val="28"/>
        </w:rPr>
        <w:t xml:space="preserve"> Алматы (35 763 человека прибы</w:t>
      </w:r>
      <w:r w:rsidRPr="006716AC">
        <w:rPr>
          <w:rFonts w:ascii="Times New Roman" w:hAnsi="Times New Roman" w:cs="Times New Roman"/>
          <w:color w:val="000000" w:themeColor="text1"/>
          <w:sz w:val="28"/>
          <w:szCs w:val="28"/>
        </w:rPr>
        <w:t>ло, сальдо – 14 765 человек). Как отмечалось ранее, снижение количества сельской молодежи объясняется оттоко</w:t>
      </w:r>
      <w:r>
        <w:rPr>
          <w:rFonts w:ascii="Times New Roman" w:hAnsi="Times New Roman" w:cs="Times New Roman"/>
          <w:color w:val="000000" w:themeColor="text1"/>
          <w:sz w:val="28"/>
          <w:szCs w:val="28"/>
        </w:rPr>
        <w:t>м мо</w:t>
      </w:r>
      <w:r w:rsidRPr="006716AC">
        <w:rPr>
          <w:rFonts w:ascii="Times New Roman" w:hAnsi="Times New Roman" w:cs="Times New Roman"/>
          <w:color w:val="000000" w:themeColor="text1"/>
          <w:sz w:val="28"/>
          <w:szCs w:val="28"/>
        </w:rPr>
        <w:t>лодых людей из</w:t>
      </w:r>
      <w:r>
        <w:rPr>
          <w:rFonts w:ascii="Times New Roman" w:hAnsi="Times New Roman" w:cs="Times New Roman"/>
          <w:color w:val="000000" w:themeColor="text1"/>
          <w:sz w:val="28"/>
          <w:szCs w:val="28"/>
        </w:rPr>
        <w:t xml:space="preserve"> села в город с целью продолже</w:t>
      </w:r>
      <w:r w:rsidRPr="006716AC">
        <w:rPr>
          <w:rFonts w:ascii="Times New Roman" w:hAnsi="Times New Roman" w:cs="Times New Roman"/>
          <w:color w:val="000000" w:themeColor="text1"/>
          <w:sz w:val="28"/>
          <w:szCs w:val="28"/>
        </w:rPr>
        <w:t xml:space="preserve">ния </w:t>
      </w:r>
      <w:r w:rsidRPr="006716AC">
        <w:rPr>
          <w:rFonts w:ascii="Times New Roman" w:hAnsi="Times New Roman" w:cs="Times New Roman"/>
          <w:color w:val="000000" w:themeColor="text1"/>
          <w:sz w:val="28"/>
          <w:szCs w:val="28"/>
        </w:rPr>
        <w:lastRenderedPageBreak/>
        <w:t>образования</w:t>
      </w:r>
      <w:r>
        <w:rPr>
          <w:rFonts w:ascii="Times New Roman" w:hAnsi="Times New Roman" w:cs="Times New Roman"/>
          <w:color w:val="000000" w:themeColor="text1"/>
          <w:sz w:val="28"/>
          <w:szCs w:val="28"/>
        </w:rPr>
        <w:t xml:space="preserve"> и трудоустройства. Отток моло</w:t>
      </w:r>
      <w:r w:rsidRPr="006716AC">
        <w:rPr>
          <w:rFonts w:ascii="Times New Roman" w:hAnsi="Times New Roman" w:cs="Times New Roman"/>
          <w:color w:val="000000" w:themeColor="text1"/>
          <w:sz w:val="28"/>
          <w:szCs w:val="28"/>
        </w:rPr>
        <w:t>дежи из сельс</w:t>
      </w:r>
      <w:r>
        <w:rPr>
          <w:rFonts w:ascii="Times New Roman" w:hAnsi="Times New Roman" w:cs="Times New Roman"/>
          <w:color w:val="000000" w:themeColor="text1"/>
          <w:sz w:val="28"/>
          <w:szCs w:val="28"/>
        </w:rPr>
        <w:t>кой местности в города увеличи</w:t>
      </w:r>
      <w:r w:rsidRPr="006716AC">
        <w:rPr>
          <w:rFonts w:ascii="Times New Roman" w:hAnsi="Times New Roman" w:cs="Times New Roman"/>
          <w:color w:val="000000" w:themeColor="text1"/>
          <w:sz w:val="28"/>
          <w:szCs w:val="28"/>
        </w:rPr>
        <w:t>вается. Наибо</w:t>
      </w:r>
      <w:r>
        <w:rPr>
          <w:rFonts w:ascii="Times New Roman" w:hAnsi="Times New Roman" w:cs="Times New Roman"/>
          <w:color w:val="000000" w:themeColor="text1"/>
          <w:sz w:val="28"/>
          <w:szCs w:val="28"/>
        </w:rPr>
        <w:t>льшее количество молодежи поки</w:t>
      </w:r>
      <w:r w:rsidRPr="006716AC">
        <w:rPr>
          <w:rFonts w:ascii="Times New Roman" w:hAnsi="Times New Roman" w:cs="Times New Roman"/>
          <w:color w:val="000000" w:themeColor="text1"/>
          <w:sz w:val="28"/>
          <w:szCs w:val="28"/>
        </w:rPr>
        <w:t>нуло Южно-Казахстанскую (49 243 человека) и Алматинскую (35 704 человека) области.</w:t>
      </w:r>
    </w:p>
    <w:p w:rsidR="0014012F" w:rsidRPr="000F1C0A" w:rsidRDefault="0014012F" w:rsidP="0014012F">
      <w:pPr>
        <w:spacing w:after="0" w:line="240" w:lineRule="auto"/>
        <w:ind w:firstLine="708"/>
        <w:jc w:val="both"/>
        <w:rPr>
          <w:rFonts w:ascii="Times New Roman" w:hAnsi="Times New Roman" w:cs="Times New Roman"/>
          <w:b/>
          <w:sz w:val="28"/>
          <w:szCs w:val="28"/>
          <w:lang w:val="kk-KZ"/>
        </w:rPr>
      </w:pPr>
      <w:r w:rsidRPr="000F1C0A">
        <w:rPr>
          <w:rFonts w:ascii="Times New Roman" w:hAnsi="Times New Roman" w:cs="Times New Roman"/>
          <w:b/>
          <w:sz w:val="28"/>
          <w:szCs w:val="28"/>
          <w:lang w:val="kk-KZ"/>
        </w:rPr>
        <w:t>Уровень образования казахстанской молодежи.</w:t>
      </w:r>
    </w:p>
    <w:p w:rsidR="0014012F" w:rsidRPr="006A1536" w:rsidRDefault="0014012F" w:rsidP="0014012F">
      <w:pPr>
        <w:spacing w:after="0" w:line="240" w:lineRule="auto"/>
        <w:ind w:firstLine="708"/>
        <w:jc w:val="both"/>
        <w:rPr>
          <w:rFonts w:ascii="Times New Roman" w:hAnsi="Times New Roman" w:cs="Times New Roman"/>
          <w:sz w:val="28"/>
          <w:szCs w:val="28"/>
          <w:lang w:val="kk-KZ"/>
        </w:rPr>
      </w:pPr>
      <w:r w:rsidRPr="006A1536">
        <w:rPr>
          <w:rFonts w:ascii="Times New Roman" w:hAnsi="Times New Roman" w:cs="Times New Roman"/>
          <w:sz w:val="28"/>
          <w:szCs w:val="28"/>
          <w:lang w:val="kk-KZ"/>
        </w:rPr>
        <w:t>Для казахстанской молодежи характерен высокий образовательный уровень. Так, число молодежи, имеющей высшее образование, за последнее десятилетие выросло в четыре раза, среднее специальное образование – вдвое. Число сельской молодежи, имеющей высшее образование, выросло в шесть раз, городской – в четыре раза. В целом высшее, незаконченное высшее и среднее специальное образование имеют 40% казахстанцев в возрасте с 16 до 29 лет.</w:t>
      </w:r>
    </w:p>
    <w:p w:rsidR="0014012F" w:rsidRPr="006A1536" w:rsidRDefault="0014012F" w:rsidP="0014012F">
      <w:pPr>
        <w:spacing w:after="0" w:line="240" w:lineRule="auto"/>
        <w:ind w:firstLine="708"/>
        <w:jc w:val="both"/>
        <w:rPr>
          <w:rFonts w:ascii="Times New Roman" w:hAnsi="Times New Roman" w:cs="Times New Roman"/>
          <w:sz w:val="28"/>
          <w:szCs w:val="28"/>
          <w:lang w:val="kk-KZ"/>
        </w:rPr>
      </w:pPr>
      <w:r w:rsidRPr="006A1536">
        <w:rPr>
          <w:rFonts w:ascii="Times New Roman" w:hAnsi="Times New Roman" w:cs="Times New Roman"/>
          <w:sz w:val="28"/>
          <w:szCs w:val="28"/>
          <w:lang w:val="kk-KZ"/>
        </w:rPr>
        <w:t>Качественное образование является и главным «социальным лифтом» молодежи. Тысячи юношей и девушек получили доступ к среднему и высшему образованию на уровне международных стандартов.</w:t>
      </w:r>
    </w:p>
    <w:p w:rsidR="0014012F" w:rsidRPr="003F0E23" w:rsidRDefault="0014012F" w:rsidP="0014012F">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Проводимая работа позволила нашей стране занять 35-е место в мире по индексу образования, войти в список стран, эффективно решающих вопросы трудоустройства.</w:t>
      </w:r>
    </w:p>
    <w:p w:rsidR="0014012F" w:rsidRPr="003F0E23" w:rsidRDefault="0014012F" w:rsidP="0014012F">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По индексу процветания по итогам 2017 года Казахстан занял 72 место из 149. </w:t>
      </w:r>
    </w:p>
    <w:p w:rsidR="0014012F" w:rsidRPr="003F0E23" w:rsidRDefault="0014012F" w:rsidP="0014012F">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В индексе прогресса молодежи мы занимаем 63 место из 102 стран.</w:t>
      </w:r>
    </w:p>
    <w:p w:rsidR="0014012F" w:rsidRDefault="0014012F" w:rsidP="0014012F">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В Глобальном индексе развития молодежи из 183 стран – на 61 месте.</w:t>
      </w:r>
    </w:p>
    <w:p w:rsidR="003277F7" w:rsidRDefault="003277F7" w:rsidP="0014012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 общей сложности численность обучающейся молодежи в стране составляет свыше 1 млн. чел. Из них 457,7 тыс. чел. Учится в заведениях ТиПО, 461,8 тыс. чел. – в высших учебных заведения. Помимо этого 27,9 тыс. чел. приобретают послевузовское образование.</w:t>
      </w:r>
    </w:p>
    <w:p w:rsidR="003277F7" w:rsidRDefault="003277F7" w:rsidP="0014012F">
      <w:pPr>
        <w:spacing w:after="0" w:line="240" w:lineRule="auto"/>
        <w:ind w:firstLine="708"/>
        <w:jc w:val="both"/>
        <w:rPr>
          <w:rFonts w:ascii="Times New Roman" w:hAnsi="Times New Roman" w:cs="Times New Roman"/>
          <w:sz w:val="28"/>
          <w:szCs w:val="28"/>
          <w:lang w:val="kk-KZ"/>
        </w:rPr>
      </w:pPr>
    </w:p>
    <w:p w:rsidR="003277F7" w:rsidRDefault="003277F7" w:rsidP="0014012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Количество учащихся в учебных заведениях молодых людей</w:t>
      </w:r>
    </w:p>
    <w:tbl>
      <w:tblPr>
        <w:tblStyle w:val="a7"/>
        <w:tblW w:w="0" w:type="auto"/>
        <w:tblInd w:w="1193" w:type="dxa"/>
        <w:tblLook w:val="04A0" w:firstRow="1" w:lastRow="0" w:firstColumn="1" w:lastColumn="0" w:noHBand="0" w:noVBand="1"/>
      </w:tblPr>
      <w:tblGrid>
        <w:gridCol w:w="416"/>
        <w:gridCol w:w="1946"/>
        <w:gridCol w:w="1135"/>
        <w:gridCol w:w="1116"/>
        <w:gridCol w:w="1528"/>
      </w:tblGrid>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w:t>
            </w:r>
          </w:p>
        </w:tc>
        <w:tc>
          <w:tcPr>
            <w:tcW w:w="194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Наименование региона</w:t>
            </w:r>
          </w:p>
        </w:tc>
        <w:tc>
          <w:tcPr>
            <w:tcW w:w="1135"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center"/>
              <w:rPr>
                <w:rFonts w:ascii="Arial" w:hAnsi="Arial" w:cs="Arial"/>
                <w:b/>
                <w:sz w:val="16"/>
                <w:szCs w:val="16"/>
              </w:rPr>
            </w:pPr>
            <w:r w:rsidRPr="000F0C3A">
              <w:rPr>
                <w:rFonts w:ascii="Arial" w:hAnsi="Arial" w:cs="Arial"/>
                <w:b/>
                <w:sz w:val="16"/>
                <w:szCs w:val="16"/>
              </w:rPr>
              <w:t>ТиПО</w:t>
            </w:r>
          </w:p>
        </w:tc>
        <w:tc>
          <w:tcPr>
            <w:tcW w:w="11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center"/>
              <w:rPr>
                <w:rFonts w:ascii="Arial" w:hAnsi="Arial" w:cs="Arial"/>
                <w:b/>
                <w:sz w:val="16"/>
                <w:szCs w:val="16"/>
              </w:rPr>
            </w:pPr>
            <w:r w:rsidRPr="000F0C3A">
              <w:rPr>
                <w:rFonts w:ascii="Arial" w:hAnsi="Arial" w:cs="Arial"/>
                <w:b/>
                <w:sz w:val="16"/>
                <w:szCs w:val="16"/>
              </w:rPr>
              <w:t>ВУЗ</w:t>
            </w:r>
          </w:p>
        </w:tc>
        <w:tc>
          <w:tcPr>
            <w:tcW w:w="1528"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center"/>
              <w:rPr>
                <w:rFonts w:ascii="Arial" w:hAnsi="Arial" w:cs="Arial"/>
                <w:b/>
                <w:sz w:val="16"/>
                <w:szCs w:val="16"/>
              </w:rPr>
            </w:pPr>
            <w:r w:rsidRPr="000F0C3A">
              <w:rPr>
                <w:rFonts w:ascii="Arial" w:hAnsi="Arial" w:cs="Arial"/>
                <w:b/>
                <w:sz w:val="16"/>
                <w:szCs w:val="16"/>
              </w:rPr>
              <w:t>Послевузовское образование</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w:t>
            </w:r>
          </w:p>
        </w:tc>
        <w:tc>
          <w:tcPr>
            <w:tcW w:w="194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Акмолинская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19 960</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8 884</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412</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2</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Актюбинская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24 916</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20 478</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393</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3</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Алматинская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28 138</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8 507</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594</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4</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Атырауская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16 793</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10 248</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362</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5</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З-Казахстанская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17 435</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28 148</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763</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6</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Жамбылская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25 519</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17 698</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687</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7</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Карагандинская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37 368</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38 887</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1 997</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8</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Костанайская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21 112</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17 709</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540</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9</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Кызылординская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21 391</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8 974</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250</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10</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Мангистауская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19 686</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4 688</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225</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11</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ЮКО</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70 914</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71 456</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3 182</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12</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Павлодарская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18 692</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12 687</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1 020</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13</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С-Казахстанская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11 149</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5 600</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203</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14</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В-Казахстанская</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31 302</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26 816</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1 862</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15</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г. Астана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25 998</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51 691</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5 841</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16</w:t>
            </w:r>
          </w:p>
        </w:tc>
        <w:tc>
          <w:tcPr>
            <w:tcW w:w="1946" w:type="dxa"/>
            <w:tcBorders>
              <w:top w:val="nil"/>
              <w:left w:val="single" w:sz="4" w:space="0" w:color="auto"/>
              <w:bottom w:val="single" w:sz="4" w:space="0" w:color="auto"/>
              <w:right w:val="single" w:sz="4" w:space="0" w:color="auto"/>
            </w:tcBorders>
            <w:vAlign w:val="bottom"/>
            <w:hideMark/>
          </w:tcPr>
          <w:p w:rsidR="003277F7" w:rsidRPr="000F0C3A" w:rsidRDefault="003277F7" w:rsidP="003D1E53">
            <w:pPr>
              <w:spacing w:after="200"/>
              <w:contextualSpacing/>
              <w:rPr>
                <w:rFonts w:ascii="Arial" w:hAnsi="Arial" w:cs="Arial"/>
                <w:sz w:val="16"/>
                <w:szCs w:val="16"/>
              </w:rPr>
            </w:pPr>
            <w:r w:rsidRPr="000F0C3A">
              <w:rPr>
                <w:rFonts w:ascii="Arial" w:hAnsi="Arial" w:cs="Arial"/>
                <w:sz w:val="16"/>
                <w:szCs w:val="16"/>
              </w:rPr>
              <w:t xml:space="preserve">г.Алматы </w:t>
            </w:r>
          </w:p>
        </w:tc>
        <w:tc>
          <w:tcPr>
            <w:tcW w:w="1135" w:type="dxa"/>
            <w:tcBorders>
              <w:top w:val="single" w:sz="4" w:space="0" w:color="auto"/>
              <w:left w:val="nil"/>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66 697</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126 531</w:t>
            </w:r>
          </w:p>
        </w:tc>
        <w:tc>
          <w:tcPr>
            <w:tcW w:w="1528" w:type="dxa"/>
            <w:tcBorders>
              <w:top w:val="single" w:sz="4" w:space="0" w:color="auto"/>
              <w:left w:val="single" w:sz="4" w:space="0" w:color="auto"/>
              <w:bottom w:val="single" w:sz="4" w:space="0" w:color="auto"/>
              <w:right w:val="single" w:sz="4" w:space="0" w:color="auto"/>
            </w:tcBorders>
            <w:vAlign w:val="bottom"/>
            <w:hideMark/>
          </w:tcPr>
          <w:p w:rsidR="003277F7" w:rsidRPr="000F0C3A" w:rsidRDefault="003277F7" w:rsidP="003D1E53">
            <w:pPr>
              <w:jc w:val="right"/>
              <w:rPr>
                <w:rFonts w:ascii="Arial" w:hAnsi="Arial" w:cs="Arial"/>
                <w:color w:val="000000"/>
                <w:sz w:val="16"/>
                <w:szCs w:val="16"/>
              </w:rPr>
            </w:pPr>
            <w:r w:rsidRPr="000F0C3A">
              <w:rPr>
                <w:rFonts w:ascii="Arial" w:hAnsi="Arial" w:cs="Arial"/>
                <w:color w:val="000000"/>
                <w:sz w:val="16"/>
                <w:szCs w:val="16"/>
              </w:rPr>
              <w:t xml:space="preserve">  9 600</w:t>
            </w:r>
          </w:p>
        </w:tc>
      </w:tr>
      <w:tr w:rsidR="003277F7" w:rsidRPr="000F0C3A" w:rsidTr="003D1E53">
        <w:tc>
          <w:tcPr>
            <w:tcW w:w="416" w:type="dxa"/>
            <w:tcBorders>
              <w:top w:val="single" w:sz="4" w:space="0" w:color="auto"/>
              <w:left w:val="single" w:sz="4" w:space="0" w:color="auto"/>
              <w:bottom w:val="single" w:sz="4" w:space="0" w:color="auto"/>
              <w:right w:val="single" w:sz="4" w:space="0" w:color="auto"/>
            </w:tcBorders>
          </w:tcPr>
          <w:p w:rsidR="003277F7" w:rsidRPr="000F0C3A" w:rsidRDefault="003277F7" w:rsidP="003D1E53">
            <w:pPr>
              <w:spacing w:after="200"/>
              <w:contextualSpacing/>
              <w:jc w:val="both"/>
              <w:rPr>
                <w:rFonts w:ascii="Arial" w:hAnsi="Arial" w:cs="Arial"/>
                <w:b/>
                <w:sz w:val="16"/>
                <w:szCs w:val="16"/>
              </w:rPr>
            </w:pPr>
          </w:p>
        </w:tc>
        <w:tc>
          <w:tcPr>
            <w:tcW w:w="194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spacing w:after="200"/>
              <w:contextualSpacing/>
              <w:jc w:val="both"/>
              <w:rPr>
                <w:rFonts w:ascii="Arial" w:hAnsi="Arial" w:cs="Arial"/>
                <w:b/>
                <w:sz w:val="16"/>
                <w:szCs w:val="16"/>
              </w:rPr>
            </w:pPr>
            <w:r w:rsidRPr="000F0C3A">
              <w:rPr>
                <w:rFonts w:ascii="Arial" w:hAnsi="Arial" w:cs="Arial"/>
                <w:b/>
                <w:sz w:val="16"/>
                <w:szCs w:val="16"/>
              </w:rPr>
              <w:t>Всего по РК</w:t>
            </w:r>
          </w:p>
        </w:tc>
        <w:tc>
          <w:tcPr>
            <w:tcW w:w="1135"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right"/>
              <w:rPr>
                <w:rFonts w:ascii="Arial" w:hAnsi="Arial" w:cs="Arial"/>
                <w:b/>
                <w:sz w:val="16"/>
                <w:szCs w:val="16"/>
              </w:rPr>
            </w:pPr>
            <w:r w:rsidRPr="000F0C3A">
              <w:rPr>
                <w:rFonts w:ascii="Arial" w:hAnsi="Arial" w:cs="Arial"/>
                <w:b/>
                <w:sz w:val="16"/>
                <w:szCs w:val="16"/>
              </w:rPr>
              <w:t xml:space="preserve">  457 758</w:t>
            </w:r>
          </w:p>
        </w:tc>
        <w:tc>
          <w:tcPr>
            <w:tcW w:w="1116"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right"/>
              <w:rPr>
                <w:rFonts w:ascii="Arial" w:hAnsi="Arial" w:cs="Arial"/>
                <w:b/>
                <w:sz w:val="16"/>
                <w:szCs w:val="16"/>
              </w:rPr>
            </w:pPr>
            <w:r w:rsidRPr="000F0C3A">
              <w:rPr>
                <w:rFonts w:ascii="Arial" w:hAnsi="Arial" w:cs="Arial"/>
                <w:b/>
                <w:sz w:val="16"/>
                <w:szCs w:val="16"/>
              </w:rPr>
              <w:t xml:space="preserve">  461 846</w:t>
            </w:r>
          </w:p>
        </w:tc>
        <w:tc>
          <w:tcPr>
            <w:tcW w:w="1528" w:type="dxa"/>
            <w:tcBorders>
              <w:top w:val="single" w:sz="4" w:space="0" w:color="auto"/>
              <w:left w:val="single" w:sz="4" w:space="0" w:color="auto"/>
              <w:bottom w:val="single" w:sz="4" w:space="0" w:color="auto"/>
              <w:right w:val="single" w:sz="4" w:space="0" w:color="auto"/>
            </w:tcBorders>
            <w:hideMark/>
          </w:tcPr>
          <w:p w:rsidR="003277F7" w:rsidRPr="000F0C3A" w:rsidRDefault="003277F7" w:rsidP="003D1E53">
            <w:pPr>
              <w:jc w:val="right"/>
              <w:rPr>
                <w:rFonts w:ascii="Arial" w:hAnsi="Arial" w:cs="Arial"/>
                <w:b/>
                <w:sz w:val="16"/>
                <w:szCs w:val="16"/>
                <w:lang w:val="en-US"/>
              </w:rPr>
            </w:pPr>
            <w:r w:rsidRPr="000F0C3A">
              <w:rPr>
                <w:rFonts w:ascii="Arial" w:hAnsi="Arial" w:cs="Arial"/>
                <w:b/>
                <w:sz w:val="16"/>
                <w:szCs w:val="16"/>
              </w:rPr>
              <w:t xml:space="preserve">  27 931</w:t>
            </w:r>
          </w:p>
        </w:tc>
      </w:tr>
    </w:tbl>
    <w:p w:rsidR="0014012F" w:rsidRPr="00FD5701" w:rsidRDefault="0014012F" w:rsidP="0014012F">
      <w:pPr>
        <w:spacing w:after="0" w:line="240" w:lineRule="auto"/>
        <w:ind w:firstLine="709"/>
        <w:jc w:val="both"/>
        <w:rPr>
          <w:rFonts w:ascii="Times New Roman" w:hAnsi="Times New Roman" w:cs="Times New Roman"/>
          <w:b/>
          <w:color w:val="000000" w:themeColor="text1"/>
          <w:sz w:val="28"/>
          <w:szCs w:val="28"/>
        </w:rPr>
      </w:pPr>
      <w:r w:rsidRPr="00FD5701">
        <w:rPr>
          <w:rFonts w:ascii="Times New Roman" w:hAnsi="Times New Roman" w:cs="Times New Roman"/>
          <w:b/>
          <w:color w:val="000000" w:themeColor="text1"/>
          <w:sz w:val="28"/>
          <w:szCs w:val="28"/>
        </w:rPr>
        <w:t>Занятость молодежи.</w:t>
      </w:r>
    </w:p>
    <w:p w:rsidR="0014012F" w:rsidRPr="00FD5701" w:rsidRDefault="0014012F" w:rsidP="0014012F">
      <w:pPr>
        <w:spacing w:after="0" w:line="240" w:lineRule="auto"/>
        <w:ind w:firstLine="708"/>
        <w:jc w:val="both"/>
        <w:rPr>
          <w:rFonts w:ascii="Times New Roman" w:hAnsi="Times New Roman" w:cs="Times New Roman"/>
          <w:sz w:val="28"/>
          <w:szCs w:val="28"/>
          <w:lang w:val="kk-KZ"/>
        </w:rPr>
      </w:pPr>
      <w:r w:rsidRPr="00FD5701">
        <w:rPr>
          <w:rFonts w:ascii="Times New Roman" w:hAnsi="Times New Roman" w:cs="Times New Roman"/>
          <w:sz w:val="28"/>
          <w:szCs w:val="28"/>
          <w:lang w:val="kk-KZ"/>
        </w:rPr>
        <w:t>Уровень молодежной безработицы в Казахстане является одним из самых низких среди государств-участников СНГ.</w:t>
      </w:r>
    </w:p>
    <w:p w:rsidR="0014012F" w:rsidRPr="00FD5701" w:rsidRDefault="0014012F" w:rsidP="0014012F">
      <w:pPr>
        <w:spacing w:after="0" w:line="240" w:lineRule="auto"/>
        <w:ind w:firstLine="708"/>
        <w:jc w:val="both"/>
        <w:rPr>
          <w:rFonts w:ascii="Times New Roman" w:hAnsi="Times New Roman" w:cs="Times New Roman"/>
          <w:sz w:val="28"/>
          <w:szCs w:val="28"/>
          <w:lang w:val="kk-KZ"/>
        </w:rPr>
      </w:pPr>
      <w:r w:rsidRPr="00FD5701">
        <w:rPr>
          <w:rFonts w:ascii="Times New Roman" w:hAnsi="Times New Roman" w:cs="Times New Roman"/>
          <w:sz w:val="28"/>
          <w:szCs w:val="28"/>
          <w:lang w:val="kk-KZ"/>
        </w:rPr>
        <w:t xml:space="preserve">Безработная молодежь: 81,9 тыс.человек (по итогам третьего квартала 2018 года, по итогам третьего квартала 2017 года – 84,7 тыс. человек): </w:t>
      </w:r>
      <w:r w:rsidRPr="00FD5701">
        <w:rPr>
          <w:rFonts w:ascii="Times New Roman" w:hAnsi="Times New Roman" w:cs="Times New Roman"/>
          <w:sz w:val="28"/>
          <w:szCs w:val="28"/>
          <w:lang w:val="kk-KZ"/>
        </w:rPr>
        <w:lastRenderedPageBreak/>
        <w:t>г.Алматы – 16,1 тыс.чел., Туркестанская область – 11,2 тыс.чел., Карагандинская обл. – 7,0 тыс.чел., г. Астана – 5,6 тыс. чел.</w:t>
      </w:r>
    </w:p>
    <w:p w:rsidR="0014012F" w:rsidRPr="00FD5701" w:rsidRDefault="0014012F" w:rsidP="0014012F">
      <w:pPr>
        <w:spacing w:after="0" w:line="240" w:lineRule="auto"/>
        <w:ind w:firstLine="708"/>
        <w:jc w:val="both"/>
        <w:rPr>
          <w:rFonts w:ascii="Times New Roman" w:hAnsi="Times New Roman" w:cs="Times New Roman"/>
          <w:sz w:val="28"/>
          <w:szCs w:val="28"/>
          <w:lang w:val="kk-KZ"/>
        </w:rPr>
      </w:pPr>
      <w:r w:rsidRPr="00FD5701">
        <w:rPr>
          <w:rFonts w:ascii="Times New Roman" w:hAnsi="Times New Roman" w:cs="Times New Roman"/>
          <w:sz w:val="28"/>
          <w:szCs w:val="28"/>
          <w:lang w:val="kk-KZ"/>
        </w:rPr>
        <w:t xml:space="preserve">Уровень молодежной безработицы: 3,9 % (по итогам третьего квартала 2018 года, по итогам третьего квартала 2017 года – 4,0%): г. Алматы – 6,4%, Туркестанская обл.– 5,1%, Карагандинская обл.– 4,6 %, г. Астана – 4,6%. </w:t>
      </w:r>
    </w:p>
    <w:p w:rsidR="0014012F" w:rsidRPr="00FD5701" w:rsidRDefault="0014012F" w:rsidP="0014012F">
      <w:pPr>
        <w:spacing w:after="0" w:line="240" w:lineRule="auto"/>
        <w:ind w:firstLine="708"/>
        <w:jc w:val="both"/>
        <w:rPr>
          <w:rFonts w:ascii="Times New Roman" w:hAnsi="Times New Roman" w:cs="Times New Roman"/>
          <w:sz w:val="28"/>
          <w:szCs w:val="28"/>
          <w:lang w:val="kk-KZ"/>
        </w:rPr>
      </w:pPr>
      <w:r w:rsidRPr="00FD5701">
        <w:rPr>
          <w:rFonts w:ascii="Times New Roman" w:hAnsi="Times New Roman" w:cs="Times New Roman"/>
          <w:sz w:val="28"/>
          <w:szCs w:val="28"/>
          <w:lang w:val="kk-KZ"/>
        </w:rPr>
        <w:t>Доля молодежи NEET – 7,5% (по итогам третьего квартала 2018 года, по итогам третьего квартала 2017 года – 8,2%): Карагандинская обл.– 11,7%, Туркестанская – 11,6%, СКО – 9,5%, г.Шымкент – 8,3%.</w:t>
      </w:r>
    </w:p>
    <w:p w:rsidR="0014012F" w:rsidRDefault="0014012F" w:rsidP="0014012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Следует подчеркнуть, что высокая занятость молодежи в Казахстане является важным преимуществом нашей страны. В европейских странах безработица среди молодежи доходит до 30-40%.</w:t>
      </w:r>
    </w:p>
    <w:p w:rsidR="0014012F" w:rsidRDefault="0014012F" w:rsidP="0014012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Известные события арабской весны 2010 года произошли во многом из-за чрезмерных демографических перепадов. Суть в том, что в арабских странах допускается высокая рождаемость, в силу чего доля подростков и молодежи чрезмерна – до 60% в структуре общества. Молодежи предоставляется бесплатное образование, льготы, однако не дается главного – это занятость. Возможность самостоятельно создавать общественно полезный труд.</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В настоящее время в Республике Казахстан реализуется ряд проектов, направленных на обеспечение занятости и социализацию молодежи.</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 xml:space="preserve">В частности, такие проекты как «Молодежная практика»,                                 «С Дипломом в село!», «Мәңгілік ел жастары - индустрияға», «Жасыл ел», «Молодежный кадровый резерв» направлены на трудоустройство молодежи, создание рабочих мест, востребованные на рынке труда, и повышение квалификации. </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Так, для подготовки квалифицированных специалистов под потребности экономики, в рамках Программы развития продуктивной занятости и массового предпринимательства на 2017 – 2021 годы «Еңбек» бесплатно предоставляется обучение колледжах.</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Также для развития молодежного предпринимательства и занятости молодежи предусматривается внедрение специальных квот для получателей микрокредитов и взаимоувязка инструментов переселения в рамках Программы, проектов «С дипломом в село!» и «Серпін».</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Кроме того, с 2017 года по инициативе Министерства общественного развития во всех регионах реализуется проект «Түлектер тақтасы».</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Проект предусматривает размещение информации в учреждениях образования о потребностях рынка труда, способах трудоустройства, возможностях поступления в вузы и колледжи.</w:t>
      </w:r>
    </w:p>
    <w:p w:rsidR="0014012F" w:rsidRPr="002C50FE" w:rsidRDefault="0014012F" w:rsidP="0014012F">
      <w:pPr>
        <w:spacing w:after="0" w:line="240" w:lineRule="auto"/>
        <w:ind w:firstLine="708"/>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В целях снижения уровня NEET-молодежи в регионах, утверждена Дорожная карта по обеспечению занятости и социализации молодежи     NEET в возрасте от 18 до 29 лет, в том числе выпускников 2018 года.</w:t>
      </w:r>
    </w:p>
    <w:p w:rsidR="006716AC" w:rsidRDefault="0014012F" w:rsidP="0014012F">
      <w:pPr>
        <w:spacing w:after="0" w:line="240" w:lineRule="auto"/>
        <w:ind w:firstLine="709"/>
        <w:jc w:val="both"/>
        <w:rPr>
          <w:rFonts w:ascii="Times New Roman" w:hAnsi="Times New Roman" w:cs="Times New Roman"/>
          <w:sz w:val="28"/>
          <w:szCs w:val="28"/>
          <w:lang w:val="kk-KZ"/>
        </w:rPr>
      </w:pPr>
      <w:r w:rsidRPr="002C50FE">
        <w:rPr>
          <w:rFonts w:ascii="Times New Roman" w:hAnsi="Times New Roman" w:cs="Times New Roman"/>
          <w:sz w:val="28"/>
          <w:szCs w:val="28"/>
          <w:lang w:val="kk-KZ"/>
        </w:rPr>
        <w:t xml:space="preserve">Дорожная карта состоит из 30 мероприятий, которые предусматривают работу с 8 категориями молодежи (сельская молодежь, молодежь с ограниченными возможностями, безработная молодежь, занятая молодежь со средним образованием, молодежь с доходами ниже прожиточного минимума, </w:t>
      </w:r>
      <w:r w:rsidRPr="002C50FE">
        <w:rPr>
          <w:rFonts w:ascii="Times New Roman" w:hAnsi="Times New Roman" w:cs="Times New Roman"/>
          <w:sz w:val="28"/>
          <w:szCs w:val="28"/>
          <w:lang w:val="kk-KZ"/>
        </w:rPr>
        <w:lastRenderedPageBreak/>
        <w:t xml:space="preserve">образованная молодежь без опыта работы, молодые женщины, имеющие малолетних детей, асоциальная молодежь). Данные мероприятия позволять снизить уровень NEET, безработицы и социальной напряженности среди молодежи.  </w:t>
      </w:r>
    </w:p>
    <w:p w:rsidR="00A430D7" w:rsidRPr="00A430D7" w:rsidRDefault="00A430D7" w:rsidP="0014012F">
      <w:pPr>
        <w:spacing w:after="0" w:line="240" w:lineRule="auto"/>
        <w:ind w:firstLine="709"/>
        <w:jc w:val="both"/>
        <w:rPr>
          <w:rFonts w:ascii="Times New Roman" w:hAnsi="Times New Roman" w:cs="Times New Roman"/>
          <w:b/>
          <w:color w:val="000000" w:themeColor="text1"/>
          <w:sz w:val="28"/>
          <w:szCs w:val="28"/>
        </w:rPr>
      </w:pPr>
      <w:r w:rsidRPr="00A430D7">
        <w:rPr>
          <w:rFonts w:ascii="Times New Roman" w:hAnsi="Times New Roman" w:cs="Times New Roman"/>
          <w:b/>
          <w:sz w:val="28"/>
          <w:szCs w:val="28"/>
          <w:lang w:val="kk-KZ"/>
        </w:rPr>
        <w:t>Здоровье молодежи.</w:t>
      </w:r>
    </w:p>
    <w:p w:rsidR="006716AC" w:rsidRDefault="006E4F55"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Одним из ведущих факторов развития современной молодежи является увлеченность собственным дело, что создает основу для высокой моральной удовлетворенности жизнью и снижению рисков для здоровья. </w:t>
      </w:r>
    </w:p>
    <w:p w:rsidR="00B769AE" w:rsidRPr="00B769AE" w:rsidRDefault="00B769AE" w:rsidP="00B769AE">
      <w:pPr>
        <w:spacing w:after="0" w:line="240" w:lineRule="auto"/>
        <w:ind w:firstLine="708"/>
        <w:jc w:val="both"/>
        <w:rPr>
          <w:rFonts w:ascii="Times New Roman" w:hAnsi="Times New Roman" w:cs="Times New Roman"/>
          <w:sz w:val="28"/>
          <w:szCs w:val="28"/>
          <w:lang w:val="kk-KZ"/>
        </w:rPr>
      </w:pPr>
      <w:r w:rsidRPr="00B769AE">
        <w:rPr>
          <w:rFonts w:ascii="Times New Roman" w:hAnsi="Times New Roman" w:cs="Times New Roman"/>
          <w:sz w:val="28"/>
          <w:szCs w:val="28"/>
          <w:lang w:val="kk-KZ"/>
        </w:rPr>
        <w:t>Значительную роль играет популяризация спорта и физической культуры. По данным МКС РК, количество молодых людей, систематически занимающихся спортом, в 2017 году составило более двух с половиной миллионов человек − 63,6 % от общего количества молодежи в возрасте от 14 до 29 лет.</w:t>
      </w:r>
    </w:p>
    <w:p w:rsidR="00AB478A" w:rsidRDefault="00AB478A"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тоже время большую роль играют совершенствование медицинского обслуживания, инфраструктуры.</w:t>
      </w:r>
    </w:p>
    <w:p w:rsidR="006E4F55" w:rsidRDefault="006E4F55"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Продолжается снижение заболеваемости туберкулезом. Снижение составляет примерно 20% ежегодно. </w:t>
      </w:r>
      <w:r w:rsidR="004F1886">
        <w:rPr>
          <w:rFonts w:ascii="Times New Roman" w:hAnsi="Times New Roman" w:cs="Times New Roman"/>
          <w:color w:val="000000" w:themeColor="text1"/>
          <w:sz w:val="28"/>
          <w:szCs w:val="28"/>
        </w:rPr>
        <w:t>Значимость туберкулеза в ранней смертности снизилась на порядка 70% с 2000 года.</w:t>
      </w:r>
    </w:p>
    <w:p w:rsidR="006E4F55" w:rsidRPr="006E4F55" w:rsidRDefault="006E4F55"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2017 году </w:t>
      </w:r>
      <w:r w:rsidRPr="006E4F55">
        <w:rPr>
          <w:rFonts w:ascii="Times New Roman" w:hAnsi="Times New Roman" w:cs="Times New Roman"/>
          <w:sz w:val="28"/>
          <w:szCs w:val="28"/>
          <w:lang w:val="kk-KZ"/>
        </w:rPr>
        <w:t xml:space="preserve">численность заболевших </w:t>
      </w:r>
      <w:r>
        <w:rPr>
          <w:rFonts w:ascii="Times New Roman" w:hAnsi="Times New Roman" w:cs="Times New Roman"/>
          <w:sz w:val="28"/>
          <w:szCs w:val="28"/>
          <w:lang w:val="kk-KZ"/>
        </w:rPr>
        <w:t>туберкулезом (15-29 лет) на 100</w:t>
      </w:r>
      <w:r w:rsidRPr="006E4F55">
        <w:rPr>
          <w:rFonts w:ascii="Times New Roman" w:hAnsi="Times New Roman" w:cs="Times New Roman"/>
          <w:sz w:val="28"/>
          <w:szCs w:val="28"/>
          <w:lang w:val="kk-KZ"/>
        </w:rPr>
        <w:t xml:space="preserve">000 населения соответствующего возраста </w:t>
      </w:r>
      <w:r>
        <w:rPr>
          <w:rFonts w:ascii="Times New Roman" w:hAnsi="Times New Roman" w:cs="Times New Roman"/>
          <w:sz w:val="28"/>
          <w:szCs w:val="28"/>
          <w:lang w:val="kk-KZ"/>
        </w:rPr>
        <w:t>составляла 74,8. Самые высокие показатели заболеваемости туберкулезом наблюдались в западных регионах, а также в Астане.</w:t>
      </w:r>
    </w:p>
    <w:p w:rsidR="006E4F55" w:rsidRDefault="00C50373" w:rsidP="006E4F55">
      <w:pPr>
        <w:spacing w:after="0" w:line="240" w:lineRule="auto"/>
        <w:ind w:firstLine="708"/>
        <w:jc w:val="both"/>
        <w:rPr>
          <w:rFonts w:ascii="Times New Roman" w:hAnsi="Times New Roman" w:cs="Times New Roman"/>
          <w:sz w:val="28"/>
          <w:szCs w:val="28"/>
          <w:lang w:val="kk-KZ"/>
        </w:rPr>
      </w:pPr>
      <w:r w:rsidRPr="00C50373">
        <w:rPr>
          <w:rFonts w:ascii="Times New Roman" w:hAnsi="Times New Roman" w:cs="Times New Roman"/>
          <w:sz w:val="28"/>
          <w:szCs w:val="28"/>
          <w:lang w:val="kk-KZ"/>
        </w:rPr>
        <w:t>Согласно данным, представленным в отчете Глобального индекса конкурентоспособности Всемирного Экономического Форума на 2017- 2018 годы, Республика Казахстан по фактору</w:t>
      </w:r>
      <w:r>
        <w:rPr>
          <w:rFonts w:ascii="Times New Roman" w:hAnsi="Times New Roman" w:cs="Times New Roman"/>
          <w:sz w:val="28"/>
          <w:szCs w:val="28"/>
          <w:lang w:val="kk-KZ"/>
        </w:rPr>
        <w:t xml:space="preserve"> </w:t>
      </w:r>
      <w:r w:rsidRPr="00C50373">
        <w:rPr>
          <w:rFonts w:ascii="Times New Roman" w:hAnsi="Times New Roman" w:cs="Times New Roman"/>
          <w:sz w:val="28"/>
          <w:szCs w:val="28"/>
          <w:lang w:val="kk-KZ"/>
        </w:rPr>
        <w:t>«Распространенность туберкулеза» («Tuberculosis incidence») по итогам 2017 года улучшила свое по- ложение на 2 позиции по сравнению с 2016 годом (92 место из 137 стран) и заняла 90 место</w:t>
      </w:r>
      <w:r>
        <w:rPr>
          <w:rFonts w:ascii="Times New Roman" w:hAnsi="Times New Roman" w:cs="Times New Roman"/>
          <w:sz w:val="28"/>
          <w:szCs w:val="28"/>
          <w:lang w:val="kk-KZ"/>
        </w:rPr>
        <w:t>.</w:t>
      </w:r>
    </w:p>
    <w:p w:rsidR="00C50373" w:rsidRDefault="00FF7281"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Следующее направление – это онкология. Наблюдается снижение заболеваемости злокачественными образованиями. Однако существенным вопросом остается онкология среди женщин (рак груди). Это общая мировая проблема и Казахстану здесь приходится синхронизировать свою с общими тенденциями.</w:t>
      </w:r>
    </w:p>
    <w:p w:rsidR="00FF7281" w:rsidRDefault="003E2FAF" w:rsidP="006E4F55">
      <w:pPr>
        <w:spacing w:after="0" w:line="240" w:lineRule="auto"/>
        <w:ind w:firstLine="708"/>
        <w:jc w:val="both"/>
        <w:rPr>
          <w:rFonts w:ascii="Times New Roman" w:hAnsi="Times New Roman" w:cs="Times New Roman"/>
          <w:sz w:val="28"/>
          <w:szCs w:val="28"/>
          <w:lang w:val="kk-KZ"/>
        </w:rPr>
      </w:pPr>
      <w:r w:rsidRPr="003E2FAF">
        <w:rPr>
          <w:rFonts w:ascii="Times New Roman" w:hAnsi="Times New Roman" w:cs="Times New Roman"/>
          <w:sz w:val="28"/>
          <w:szCs w:val="28"/>
          <w:lang w:val="kk-KZ"/>
        </w:rPr>
        <w:t>В среднем по Республике Казахстан заболеваемость злокачественными новообразованиями (с впервые установленным диагнозом) среди молодежи составляет 17,3 случаев на 100 000 населения соответствующего возраста. Анализ заболеваемости молодежи онкопатологией в региональном разрезе показывает, что наиболее неблагоприятная ситуация в г.Астана (49 случаев). Регионы, в которых уровень заболеваемости молодежи онкопатологией выше среднего показателя по республике: Карагандинская (20,1 случаев), Жамбылская (20 случаев) области</w:t>
      </w:r>
      <w:r w:rsidR="00D176F2">
        <w:rPr>
          <w:rFonts w:ascii="Times New Roman" w:hAnsi="Times New Roman" w:cs="Times New Roman"/>
          <w:sz w:val="28"/>
          <w:szCs w:val="28"/>
          <w:lang w:val="kk-KZ"/>
        </w:rPr>
        <w:t>.</w:t>
      </w:r>
    </w:p>
    <w:p w:rsidR="00D176F2" w:rsidRDefault="00D176F2"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Еще одним крупным фактором здоровья являются психические расстройства вследствие злоупотребления алкоголем, психоактивными веществами.</w:t>
      </w:r>
    </w:p>
    <w:p w:rsidR="00C50373" w:rsidRDefault="00D176F2" w:rsidP="006E4F55">
      <w:pPr>
        <w:spacing w:after="0" w:line="240" w:lineRule="auto"/>
        <w:ind w:firstLine="708"/>
        <w:jc w:val="both"/>
        <w:rPr>
          <w:rFonts w:ascii="Times New Roman" w:hAnsi="Times New Roman" w:cs="Times New Roman"/>
          <w:sz w:val="28"/>
          <w:szCs w:val="28"/>
          <w:lang w:val="kk-KZ"/>
        </w:rPr>
      </w:pPr>
      <w:r w:rsidRPr="00D176F2">
        <w:rPr>
          <w:rFonts w:ascii="Times New Roman" w:hAnsi="Times New Roman" w:cs="Times New Roman"/>
          <w:sz w:val="28"/>
          <w:szCs w:val="28"/>
          <w:lang w:val="kk-KZ"/>
        </w:rPr>
        <w:lastRenderedPageBreak/>
        <w:t>Общее количество молодежи в возрасте 15-29 лет с психическими расстройствами и расстройствами поведения вследствие употребления психоактивных веществ в 2017 году составило 4 256 человек.</w:t>
      </w:r>
    </w:p>
    <w:p w:rsidR="00D176F2" w:rsidRDefault="00D176F2"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Наиболее напряженная ситуация в Астане, ВКО, Жамбылской, Кызылординской, Костанайской, Западно-Казахстанской, Актюбинской областях.</w:t>
      </w:r>
    </w:p>
    <w:p w:rsidR="004B4855" w:rsidRDefault="004B4855"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Казахстан присоединился к повестке ЦУР ООН до 2030 года. В соответствии с ней предстоит снизить заболеваемость ВИЧ инфекцией и другими инфекционными заболеваниями.</w:t>
      </w:r>
    </w:p>
    <w:p w:rsidR="004B4855" w:rsidRDefault="00385C9E" w:rsidP="006E4F55">
      <w:pPr>
        <w:spacing w:after="0" w:line="240" w:lineRule="auto"/>
        <w:ind w:firstLine="708"/>
        <w:jc w:val="both"/>
        <w:rPr>
          <w:rFonts w:ascii="Times New Roman" w:hAnsi="Times New Roman" w:cs="Times New Roman"/>
          <w:sz w:val="28"/>
          <w:szCs w:val="28"/>
          <w:lang w:val="kk-KZ"/>
        </w:rPr>
      </w:pPr>
      <w:r w:rsidRPr="00385C9E">
        <w:rPr>
          <w:rFonts w:ascii="Times New Roman" w:hAnsi="Times New Roman" w:cs="Times New Roman"/>
          <w:sz w:val="28"/>
          <w:szCs w:val="28"/>
          <w:lang w:val="kk-KZ"/>
        </w:rPr>
        <w:t>Численность молодежи РК в возрасте 15-29 лет, состоящей на Д учете в ОГЦ СПИД, в 2017 году составила 2 542 человека.</w:t>
      </w:r>
    </w:p>
    <w:p w:rsidR="00D176F2" w:rsidRDefault="006D7B33" w:rsidP="00400A8F">
      <w:pPr>
        <w:spacing w:after="0" w:line="240" w:lineRule="auto"/>
        <w:ind w:firstLine="708"/>
        <w:jc w:val="both"/>
        <w:rPr>
          <w:rFonts w:ascii="Times New Roman" w:hAnsi="Times New Roman" w:cs="Times New Roman"/>
          <w:sz w:val="28"/>
          <w:szCs w:val="28"/>
          <w:lang w:val="kk-KZ"/>
        </w:rPr>
      </w:pPr>
      <w:r w:rsidRPr="00400A8F">
        <w:rPr>
          <w:rFonts w:ascii="Times New Roman" w:hAnsi="Times New Roman" w:cs="Times New Roman"/>
          <w:sz w:val="28"/>
          <w:szCs w:val="28"/>
          <w:lang w:val="kk-KZ"/>
        </w:rPr>
        <w:t>Одной из социальных проблем, влияющих на репродуктивное здоровье молодежи, является ранняя беременность и аборты. Чем ниже возраст у подростков, тем больший риск для здоровья оказывает ранняя беременность.</w:t>
      </w:r>
    </w:p>
    <w:p w:rsidR="00C50373" w:rsidRDefault="00400A8F" w:rsidP="006E4F55">
      <w:pPr>
        <w:spacing w:after="0" w:line="240" w:lineRule="auto"/>
        <w:ind w:firstLine="708"/>
        <w:jc w:val="both"/>
        <w:rPr>
          <w:rFonts w:ascii="Times New Roman" w:hAnsi="Times New Roman" w:cs="Times New Roman"/>
          <w:sz w:val="28"/>
          <w:szCs w:val="28"/>
          <w:lang w:val="kk-KZ"/>
        </w:rPr>
      </w:pPr>
      <w:r w:rsidRPr="00400A8F">
        <w:rPr>
          <w:rFonts w:ascii="Times New Roman" w:hAnsi="Times New Roman" w:cs="Times New Roman"/>
          <w:sz w:val="28"/>
          <w:szCs w:val="28"/>
          <w:lang w:val="kk-KZ"/>
        </w:rPr>
        <w:t>По данным Министерства здравоохранения Республики Казахстан, в 2017 году было зарегистрировано 1 286 абортов среди несовершеннолетних в воз</w:t>
      </w:r>
      <w:r>
        <w:rPr>
          <w:rFonts w:ascii="Times New Roman" w:hAnsi="Times New Roman" w:cs="Times New Roman"/>
          <w:sz w:val="28"/>
          <w:szCs w:val="28"/>
          <w:lang w:val="kk-KZ"/>
        </w:rPr>
        <w:t>расте 15-18 лет</w:t>
      </w:r>
      <w:r w:rsidRPr="00400A8F">
        <w:rPr>
          <w:rFonts w:ascii="Times New Roman" w:hAnsi="Times New Roman" w:cs="Times New Roman"/>
          <w:sz w:val="28"/>
          <w:szCs w:val="28"/>
          <w:lang w:val="kk-KZ"/>
        </w:rPr>
        <w:t>. В 2017 году в Республике Казахстан было зафиксировано 3 443 случая ранней беременности (15-18 лет)</w:t>
      </w:r>
      <w:r w:rsidR="00FB2DD8">
        <w:rPr>
          <w:rFonts w:ascii="Times New Roman" w:hAnsi="Times New Roman" w:cs="Times New Roman"/>
          <w:sz w:val="28"/>
          <w:szCs w:val="28"/>
          <w:lang w:val="kk-KZ"/>
        </w:rPr>
        <w:t>.</w:t>
      </w:r>
    </w:p>
    <w:p w:rsidR="00FB2DD8" w:rsidRPr="00CF49B2" w:rsidRDefault="00CF49B2" w:rsidP="006E4F55">
      <w:pPr>
        <w:spacing w:after="0" w:line="240" w:lineRule="auto"/>
        <w:ind w:firstLine="708"/>
        <w:jc w:val="both"/>
        <w:rPr>
          <w:rFonts w:ascii="Times New Roman" w:hAnsi="Times New Roman" w:cs="Times New Roman"/>
          <w:b/>
          <w:sz w:val="28"/>
          <w:szCs w:val="28"/>
          <w:lang w:val="kk-KZ"/>
        </w:rPr>
      </w:pPr>
      <w:r w:rsidRPr="00CF49B2">
        <w:rPr>
          <w:rFonts w:ascii="Times New Roman" w:hAnsi="Times New Roman" w:cs="Times New Roman"/>
          <w:b/>
          <w:sz w:val="28"/>
          <w:szCs w:val="28"/>
          <w:lang w:val="kk-KZ"/>
        </w:rPr>
        <w:t xml:space="preserve">Удовлетворенность жизнью и </w:t>
      </w:r>
      <w:r w:rsidR="000E3F10">
        <w:rPr>
          <w:rFonts w:ascii="Times New Roman" w:hAnsi="Times New Roman" w:cs="Times New Roman"/>
          <w:b/>
          <w:sz w:val="28"/>
          <w:szCs w:val="28"/>
          <w:lang w:val="kk-KZ"/>
        </w:rPr>
        <w:t>ценности молодежи</w:t>
      </w:r>
      <w:r w:rsidRPr="00CF49B2">
        <w:rPr>
          <w:rFonts w:ascii="Times New Roman" w:hAnsi="Times New Roman" w:cs="Times New Roman"/>
          <w:b/>
          <w:sz w:val="28"/>
          <w:szCs w:val="28"/>
          <w:lang w:val="kk-KZ"/>
        </w:rPr>
        <w:t>.</w:t>
      </w:r>
    </w:p>
    <w:p w:rsidR="00672895" w:rsidRPr="00672895" w:rsidRDefault="00672895" w:rsidP="00672895">
      <w:pPr>
        <w:spacing w:after="0" w:line="240" w:lineRule="auto"/>
        <w:ind w:firstLine="708"/>
        <w:jc w:val="both"/>
        <w:rPr>
          <w:rFonts w:ascii="Times New Roman" w:hAnsi="Times New Roman" w:cs="Times New Roman"/>
          <w:sz w:val="28"/>
          <w:szCs w:val="28"/>
          <w:lang w:val="kk-KZ"/>
        </w:rPr>
      </w:pPr>
      <w:r w:rsidRPr="00672895">
        <w:rPr>
          <w:rFonts w:ascii="Times New Roman" w:hAnsi="Times New Roman" w:cs="Times New Roman"/>
          <w:sz w:val="28"/>
          <w:szCs w:val="28"/>
          <w:lang w:val="kk-KZ"/>
        </w:rPr>
        <w:t>Со</w:t>
      </w:r>
      <w:r w:rsidR="00CE12AE">
        <w:rPr>
          <w:rFonts w:ascii="Times New Roman" w:hAnsi="Times New Roman" w:cs="Times New Roman"/>
          <w:sz w:val="28"/>
          <w:szCs w:val="28"/>
          <w:lang w:val="kk-KZ"/>
        </w:rPr>
        <w:t>гласно результатам опроса, 76,6</w:t>
      </w:r>
      <w:r w:rsidRPr="00672895">
        <w:rPr>
          <w:rFonts w:ascii="Times New Roman" w:hAnsi="Times New Roman" w:cs="Times New Roman"/>
          <w:sz w:val="28"/>
          <w:szCs w:val="28"/>
          <w:lang w:val="kk-KZ"/>
        </w:rPr>
        <w:t>% опрошенных молодых людей ожидают улучшений в своей жизни и жизни св</w:t>
      </w:r>
      <w:r w:rsidR="00E222FF">
        <w:rPr>
          <w:rFonts w:ascii="Times New Roman" w:hAnsi="Times New Roman" w:cs="Times New Roman"/>
          <w:sz w:val="28"/>
          <w:szCs w:val="28"/>
          <w:lang w:val="kk-KZ"/>
        </w:rPr>
        <w:t>оей семьи в ближайший год. 17,4</w:t>
      </w:r>
      <w:r w:rsidRPr="00672895">
        <w:rPr>
          <w:rFonts w:ascii="Times New Roman" w:hAnsi="Times New Roman" w:cs="Times New Roman"/>
          <w:sz w:val="28"/>
          <w:szCs w:val="28"/>
          <w:lang w:val="kk-KZ"/>
        </w:rPr>
        <w:t xml:space="preserve">% опрошенных считают, что их жизнь в ближайший год не изменится и останется на прежнем уровне. </w:t>
      </w:r>
    </w:p>
    <w:p w:rsidR="00CF49B2" w:rsidRDefault="00CE12AE" w:rsidP="0067289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Только 2,2</w:t>
      </w:r>
      <w:r w:rsidR="00672895" w:rsidRPr="00672895">
        <w:rPr>
          <w:rFonts w:ascii="Times New Roman" w:hAnsi="Times New Roman" w:cs="Times New Roman"/>
          <w:sz w:val="28"/>
          <w:szCs w:val="28"/>
          <w:lang w:val="kk-KZ"/>
        </w:rPr>
        <w:t>% участвовавших в опросе молодых людей высказали негативные оценки по поводу возможных изменений в своей жи</w:t>
      </w:r>
      <w:r>
        <w:rPr>
          <w:rFonts w:ascii="Times New Roman" w:hAnsi="Times New Roman" w:cs="Times New Roman"/>
          <w:sz w:val="28"/>
          <w:szCs w:val="28"/>
          <w:lang w:val="kk-KZ"/>
        </w:rPr>
        <w:t>зни в ближайший год. Из них 1,9</w:t>
      </w:r>
      <w:r w:rsidR="00672895" w:rsidRPr="00672895">
        <w:rPr>
          <w:rFonts w:ascii="Times New Roman" w:hAnsi="Times New Roman" w:cs="Times New Roman"/>
          <w:sz w:val="28"/>
          <w:szCs w:val="28"/>
          <w:lang w:val="kk-KZ"/>
        </w:rPr>
        <w:t>% отметили вар</w:t>
      </w:r>
      <w:r>
        <w:rPr>
          <w:rFonts w:ascii="Times New Roman" w:hAnsi="Times New Roman" w:cs="Times New Roman"/>
          <w:sz w:val="28"/>
          <w:szCs w:val="28"/>
          <w:lang w:val="kk-KZ"/>
        </w:rPr>
        <w:t>иант ответа «скорее хуже» и 0,3</w:t>
      </w:r>
      <w:r w:rsidR="00672895" w:rsidRPr="00672895">
        <w:rPr>
          <w:rFonts w:ascii="Times New Roman" w:hAnsi="Times New Roman" w:cs="Times New Roman"/>
          <w:sz w:val="28"/>
          <w:szCs w:val="28"/>
          <w:lang w:val="kk-KZ"/>
        </w:rPr>
        <w:t>% – «хуже»</w:t>
      </w:r>
      <w:r w:rsidR="00672895">
        <w:rPr>
          <w:rFonts w:ascii="Times New Roman" w:hAnsi="Times New Roman" w:cs="Times New Roman"/>
          <w:sz w:val="28"/>
          <w:szCs w:val="28"/>
          <w:lang w:val="kk-KZ"/>
        </w:rPr>
        <w:t>.</w:t>
      </w:r>
    </w:p>
    <w:p w:rsidR="000E3F10" w:rsidRPr="000E3F10" w:rsidRDefault="000E3F10" w:rsidP="000E3F10">
      <w:pPr>
        <w:spacing w:after="0" w:line="240" w:lineRule="auto"/>
        <w:ind w:firstLine="708"/>
        <w:jc w:val="both"/>
        <w:rPr>
          <w:rFonts w:ascii="Times New Roman" w:hAnsi="Times New Roman" w:cs="Times New Roman"/>
          <w:sz w:val="28"/>
          <w:szCs w:val="28"/>
          <w:lang w:val="kk-KZ"/>
        </w:rPr>
      </w:pPr>
      <w:r w:rsidRPr="000E3F10">
        <w:rPr>
          <w:rFonts w:ascii="Times New Roman" w:hAnsi="Times New Roman" w:cs="Times New Roman"/>
          <w:sz w:val="28"/>
          <w:szCs w:val="28"/>
          <w:lang w:val="kk-KZ"/>
        </w:rPr>
        <w:t xml:space="preserve">Для абсолютного большинства опрошенной молодежи самым важным в жизни представляется семейное счастье (70,9 %). На втором месте в рейтинге ценностей молодежи находится здоровье, которое отметили 64,3 % участвовавших в опросе. И третью позицию занимает материальная обеспеченность и богатство – 30,2 %. Отметим, что ценностная структура молодежи остается без изменений в последние три года (таблица 11). </w:t>
      </w:r>
    </w:p>
    <w:p w:rsidR="000E3F10" w:rsidRPr="000E3F10" w:rsidRDefault="000E3F10" w:rsidP="000E3F10">
      <w:pPr>
        <w:spacing w:after="0" w:line="240" w:lineRule="auto"/>
        <w:ind w:firstLine="708"/>
        <w:jc w:val="both"/>
        <w:rPr>
          <w:rFonts w:ascii="Times New Roman" w:hAnsi="Times New Roman" w:cs="Times New Roman"/>
          <w:sz w:val="28"/>
          <w:szCs w:val="28"/>
          <w:lang w:val="kk-KZ"/>
        </w:rPr>
      </w:pPr>
      <w:r w:rsidRPr="000E3F10">
        <w:rPr>
          <w:rFonts w:ascii="Times New Roman" w:hAnsi="Times New Roman" w:cs="Times New Roman"/>
          <w:sz w:val="28"/>
          <w:szCs w:val="28"/>
          <w:lang w:val="kk-KZ"/>
        </w:rPr>
        <w:t xml:space="preserve">Четвертую позицию в структуре ценностей занимают верные друзья (23,7 %). Карьеру и интересную работу, как основополагающую ценность в жизни, отмечают 14,4 % и 14,0 %, соответственно. </w:t>
      </w:r>
    </w:p>
    <w:p w:rsidR="00672895" w:rsidRDefault="000E3F10" w:rsidP="000E3F10">
      <w:pPr>
        <w:spacing w:after="0" w:line="240" w:lineRule="auto"/>
        <w:ind w:firstLine="708"/>
        <w:jc w:val="both"/>
        <w:rPr>
          <w:rFonts w:ascii="Times New Roman" w:hAnsi="Times New Roman" w:cs="Times New Roman"/>
          <w:sz w:val="28"/>
          <w:szCs w:val="28"/>
          <w:lang w:val="kk-KZ"/>
        </w:rPr>
      </w:pPr>
      <w:r w:rsidRPr="000E3F10">
        <w:rPr>
          <w:rFonts w:ascii="Times New Roman" w:hAnsi="Times New Roman" w:cs="Times New Roman"/>
          <w:sz w:val="28"/>
          <w:szCs w:val="28"/>
          <w:lang w:val="kk-KZ"/>
        </w:rPr>
        <w:t>На последнем месте в ценностной структуре молодежи расположились слава и всеобщее признание (2,9 %), а также власть и возможность руководить (2,9 %).</w:t>
      </w:r>
    </w:p>
    <w:p w:rsidR="00672895" w:rsidRDefault="007C41A7" w:rsidP="00672895">
      <w:pPr>
        <w:spacing w:after="0" w:line="240" w:lineRule="auto"/>
        <w:ind w:firstLine="708"/>
        <w:jc w:val="both"/>
        <w:rPr>
          <w:rFonts w:ascii="Times New Roman" w:hAnsi="Times New Roman" w:cs="Times New Roman"/>
          <w:sz w:val="28"/>
          <w:szCs w:val="28"/>
          <w:lang w:val="kk-KZ"/>
        </w:rPr>
      </w:pPr>
      <w:r w:rsidRPr="007C41A7">
        <w:rPr>
          <w:rFonts w:ascii="Times New Roman" w:hAnsi="Times New Roman" w:cs="Times New Roman"/>
          <w:sz w:val="28"/>
          <w:szCs w:val="28"/>
          <w:lang w:val="kk-KZ"/>
        </w:rPr>
        <w:t>Отвечая на вопрос «Чего бы Вы хотели достичь в ближайшие 5 лет?», опрошенная молодежь чаще всего демонстрирует ориентированность на получение образования и продвижение по карьерной лестнице. Так, треть опрошенных молодых людей (30,4 %) стремится в ближайшие пять лет получить качественное образование. Еще 27,3 % желают построить успешную карьеру</w:t>
      </w:r>
      <w:r w:rsidRPr="007C41A7">
        <w:rPr>
          <w:rFonts w:ascii="Times New Roman" w:hAnsi="Times New Roman" w:cs="Times New Roman"/>
          <w:sz w:val="28"/>
          <w:szCs w:val="28"/>
          <w:lang w:val="kk-KZ"/>
        </w:rPr>
        <w:t>.</w:t>
      </w:r>
    </w:p>
    <w:p w:rsidR="00CF49B2" w:rsidRDefault="002C66D3"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На пути к самореализации молодежь сталкивается со следующими вопросами.</w:t>
      </w:r>
    </w:p>
    <w:p w:rsidR="000F1AD8" w:rsidRDefault="00FB3AC6" w:rsidP="006E4F55">
      <w:pPr>
        <w:spacing w:after="0" w:line="240" w:lineRule="auto"/>
        <w:ind w:firstLine="708"/>
        <w:jc w:val="both"/>
        <w:rPr>
          <w:rFonts w:ascii="Times New Roman" w:hAnsi="Times New Roman" w:cs="Times New Roman"/>
          <w:sz w:val="28"/>
          <w:szCs w:val="28"/>
          <w:lang w:val="kk-KZ"/>
        </w:rPr>
      </w:pPr>
      <w:r w:rsidRPr="00FB3AC6">
        <w:rPr>
          <w:rFonts w:ascii="Times New Roman" w:hAnsi="Times New Roman" w:cs="Times New Roman"/>
          <w:sz w:val="28"/>
          <w:szCs w:val="28"/>
          <w:lang w:val="kk-KZ"/>
        </w:rPr>
        <w:t>Н</w:t>
      </w:r>
      <w:r w:rsidRPr="00FB3AC6">
        <w:rPr>
          <w:rFonts w:ascii="Times New Roman" w:hAnsi="Times New Roman" w:cs="Times New Roman"/>
          <w:sz w:val="28"/>
          <w:szCs w:val="28"/>
          <w:lang w:val="kk-KZ"/>
        </w:rPr>
        <w:t xml:space="preserve">а первом месте в списке актуальных проблем молодежи отмечены материальные трудности (низкая заработная плата, стипендии и т.д.) (46,3 %). </w:t>
      </w:r>
    </w:p>
    <w:p w:rsidR="000F1AD8" w:rsidRDefault="00FB3AC6" w:rsidP="006E4F55">
      <w:pPr>
        <w:spacing w:after="0" w:line="240" w:lineRule="auto"/>
        <w:ind w:firstLine="708"/>
        <w:jc w:val="both"/>
        <w:rPr>
          <w:rFonts w:ascii="Times New Roman" w:hAnsi="Times New Roman" w:cs="Times New Roman"/>
          <w:sz w:val="28"/>
          <w:szCs w:val="28"/>
          <w:lang w:val="kk-KZ"/>
        </w:rPr>
      </w:pPr>
      <w:r w:rsidRPr="00FB3AC6">
        <w:rPr>
          <w:rFonts w:ascii="Times New Roman" w:hAnsi="Times New Roman" w:cs="Times New Roman"/>
          <w:sz w:val="28"/>
          <w:szCs w:val="28"/>
          <w:lang w:val="kk-KZ"/>
        </w:rPr>
        <w:t xml:space="preserve">Второе по актуальности место занимают две проблемы – проблемы с жильем (37,4 %) и трудности с получением высшего образования (37,0 %). </w:t>
      </w:r>
    </w:p>
    <w:p w:rsidR="002C66D3" w:rsidRDefault="00FB3AC6" w:rsidP="006E4F55">
      <w:pPr>
        <w:spacing w:after="0" w:line="240" w:lineRule="auto"/>
        <w:ind w:firstLine="708"/>
        <w:jc w:val="both"/>
        <w:rPr>
          <w:rFonts w:ascii="Times New Roman" w:hAnsi="Times New Roman" w:cs="Times New Roman"/>
          <w:sz w:val="28"/>
          <w:szCs w:val="28"/>
          <w:lang w:val="kk-KZ"/>
        </w:rPr>
      </w:pPr>
      <w:r w:rsidRPr="00FB3AC6">
        <w:rPr>
          <w:rFonts w:ascii="Times New Roman" w:hAnsi="Times New Roman" w:cs="Times New Roman"/>
          <w:sz w:val="28"/>
          <w:szCs w:val="28"/>
          <w:lang w:val="kk-KZ"/>
        </w:rPr>
        <w:t>На третьем месте находятся проблемы с трудоустройством, безработица (36,3 %)</w:t>
      </w:r>
      <w:r w:rsidRPr="00FB3AC6">
        <w:rPr>
          <w:rFonts w:ascii="Times New Roman" w:hAnsi="Times New Roman" w:cs="Times New Roman"/>
          <w:sz w:val="28"/>
          <w:szCs w:val="28"/>
          <w:lang w:val="kk-KZ"/>
        </w:rPr>
        <w:t>.</w:t>
      </w:r>
    </w:p>
    <w:p w:rsidR="00DE2438" w:rsidRPr="00DE2438" w:rsidRDefault="00DE2438" w:rsidP="00DE2438">
      <w:pPr>
        <w:spacing w:after="0" w:line="240" w:lineRule="auto"/>
        <w:ind w:firstLine="708"/>
        <w:jc w:val="both"/>
        <w:rPr>
          <w:rFonts w:ascii="Times New Roman" w:hAnsi="Times New Roman" w:cs="Times New Roman"/>
          <w:sz w:val="28"/>
          <w:szCs w:val="28"/>
          <w:lang w:val="kk-KZ"/>
        </w:rPr>
      </w:pPr>
      <w:r w:rsidRPr="00DE2438">
        <w:rPr>
          <w:rFonts w:ascii="Times New Roman" w:hAnsi="Times New Roman" w:cs="Times New Roman"/>
          <w:sz w:val="28"/>
          <w:szCs w:val="28"/>
          <w:lang w:val="kk-KZ"/>
        </w:rPr>
        <w:t xml:space="preserve">Больше половины опрошенной молодежи (61,1 %) считает, что главная трудность при трудоустройстве молодых людей – это отсутствие опыта работы. Еще чуть более трети опрошенных (31,7 %) отмечают сложность трудоустройства по специальности, которая была получена в вузе, либо организации технического и профессионального образования. </w:t>
      </w:r>
    </w:p>
    <w:p w:rsidR="002C66D3" w:rsidRDefault="00DE2438" w:rsidP="00DE2438">
      <w:pPr>
        <w:spacing w:after="0" w:line="240" w:lineRule="auto"/>
        <w:ind w:firstLine="708"/>
        <w:jc w:val="both"/>
        <w:rPr>
          <w:rFonts w:ascii="Times New Roman" w:hAnsi="Times New Roman" w:cs="Times New Roman"/>
          <w:sz w:val="28"/>
          <w:szCs w:val="28"/>
          <w:lang w:val="kk-KZ"/>
        </w:rPr>
      </w:pPr>
      <w:r w:rsidRPr="00DE2438">
        <w:rPr>
          <w:rFonts w:ascii="Times New Roman" w:hAnsi="Times New Roman" w:cs="Times New Roman"/>
          <w:sz w:val="28"/>
          <w:szCs w:val="28"/>
          <w:lang w:val="kk-KZ"/>
        </w:rPr>
        <w:t>Доля молодых людей, по мнению которых трудоустройство затруднено «отсутствием связей и знакомств» составляет 30,1 %. Данное убеждение неизменно присутствует у молодежи на протяжении последних трех лет.</w:t>
      </w:r>
    </w:p>
    <w:p w:rsidR="002C66D3" w:rsidRPr="004B2EBC" w:rsidRDefault="004B2EBC" w:rsidP="006E4F55">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По данным исследований, </w:t>
      </w:r>
      <w:r w:rsidRPr="004B2EBC">
        <w:rPr>
          <w:rFonts w:ascii="Times New Roman" w:hAnsi="Times New Roman" w:cs="Times New Roman"/>
          <w:b/>
          <w:sz w:val="28"/>
          <w:szCs w:val="28"/>
          <w:lang w:val="kk-KZ"/>
        </w:rPr>
        <w:t>треть населения узнает информацию о событиях в стране из социальных сетей и блогов.</w:t>
      </w:r>
      <w:r>
        <w:rPr>
          <w:rFonts w:ascii="Times New Roman" w:hAnsi="Times New Roman" w:cs="Times New Roman"/>
          <w:b/>
          <w:sz w:val="28"/>
          <w:szCs w:val="28"/>
          <w:lang w:val="kk-KZ"/>
        </w:rPr>
        <w:t xml:space="preserve"> При этом среди молодежи это значение достигает 45%.</w:t>
      </w:r>
    </w:p>
    <w:p w:rsidR="004B2EBC" w:rsidRDefault="004B2EBC"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Доля респондентов, имеющих аккаунты на популярных интернет-платформах достигает 45%.</w:t>
      </w:r>
      <w:r w:rsidR="002C0666" w:rsidRPr="002C0666">
        <w:rPr>
          <w:rFonts w:ascii="Times New Roman" w:hAnsi="Times New Roman" w:cs="Times New Roman"/>
          <w:sz w:val="28"/>
          <w:szCs w:val="28"/>
          <w:lang w:val="kk-KZ"/>
        </w:rPr>
        <w:t xml:space="preserve"> </w:t>
      </w:r>
      <w:r w:rsidR="002C0666" w:rsidRPr="004B2EBC">
        <w:rPr>
          <w:rFonts w:ascii="Times New Roman" w:hAnsi="Times New Roman" w:cs="Times New Roman"/>
          <w:sz w:val="28"/>
          <w:szCs w:val="28"/>
          <w:lang w:val="kk-KZ"/>
        </w:rPr>
        <w:t>Среди молодежи доля владельцев аккаунтов приблизилась к отметке в 70%.</w:t>
      </w:r>
    </w:p>
    <w:p w:rsidR="002C0666" w:rsidRDefault="002C0666"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Наиболее популярными социальными сетями являются:</w:t>
      </w:r>
      <w:r w:rsidRPr="002C0666">
        <w:rPr>
          <w:rFonts w:ascii="Times New Roman" w:hAnsi="Times New Roman" w:cs="Times New Roman"/>
          <w:sz w:val="28"/>
          <w:szCs w:val="28"/>
          <w:lang w:val="kk-KZ"/>
        </w:rPr>
        <w:t xml:space="preserve"> </w:t>
      </w:r>
      <w:r w:rsidRPr="004B2EBC">
        <w:rPr>
          <w:rFonts w:ascii="Times New Roman" w:hAnsi="Times New Roman" w:cs="Times New Roman"/>
          <w:sz w:val="28"/>
          <w:szCs w:val="28"/>
          <w:lang w:val="kk-KZ"/>
        </w:rPr>
        <w:t>Вконтакте</w:t>
      </w:r>
      <w:r>
        <w:rPr>
          <w:rFonts w:ascii="Times New Roman" w:hAnsi="Times New Roman" w:cs="Times New Roman"/>
          <w:sz w:val="28"/>
          <w:szCs w:val="28"/>
          <w:lang w:val="kk-KZ"/>
        </w:rPr>
        <w:t xml:space="preserve">; </w:t>
      </w:r>
      <w:r w:rsidRPr="004B2EBC">
        <w:rPr>
          <w:rFonts w:ascii="Times New Roman" w:hAnsi="Times New Roman" w:cs="Times New Roman"/>
          <w:sz w:val="28"/>
          <w:szCs w:val="28"/>
          <w:lang w:val="kk-KZ"/>
        </w:rPr>
        <w:t>Фэйсбук</w:t>
      </w:r>
      <w:r>
        <w:rPr>
          <w:rFonts w:ascii="Times New Roman" w:hAnsi="Times New Roman" w:cs="Times New Roman"/>
          <w:sz w:val="28"/>
          <w:szCs w:val="28"/>
          <w:lang w:val="kk-KZ"/>
        </w:rPr>
        <w:t xml:space="preserve">, </w:t>
      </w:r>
      <w:r w:rsidRPr="004B2EBC">
        <w:rPr>
          <w:rFonts w:ascii="Times New Roman" w:hAnsi="Times New Roman" w:cs="Times New Roman"/>
          <w:sz w:val="28"/>
          <w:szCs w:val="28"/>
          <w:lang w:val="kk-KZ"/>
        </w:rPr>
        <w:t>Одноклассники</w:t>
      </w:r>
      <w:r>
        <w:rPr>
          <w:rFonts w:ascii="Times New Roman" w:hAnsi="Times New Roman" w:cs="Times New Roman"/>
          <w:sz w:val="28"/>
          <w:szCs w:val="28"/>
          <w:lang w:val="kk-KZ"/>
        </w:rPr>
        <w:t xml:space="preserve">, </w:t>
      </w:r>
      <w:r w:rsidRPr="004B2EBC">
        <w:rPr>
          <w:rFonts w:ascii="Times New Roman" w:hAnsi="Times New Roman" w:cs="Times New Roman"/>
          <w:sz w:val="28"/>
          <w:szCs w:val="28"/>
          <w:lang w:val="kk-KZ"/>
        </w:rPr>
        <w:t>Инстаграмм</w:t>
      </w:r>
      <w:r>
        <w:rPr>
          <w:rFonts w:ascii="Times New Roman" w:hAnsi="Times New Roman" w:cs="Times New Roman"/>
          <w:sz w:val="28"/>
          <w:szCs w:val="28"/>
          <w:lang w:val="kk-KZ"/>
        </w:rPr>
        <w:t xml:space="preserve">, </w:t>
      </w:r>
      <w:r w:rsidRPr="004B2EBC">
        <w:rPr>
          <w:rFonts w:ascii="Times New Roman" w:hAnsi="Times New Roman" w:cs="Times New Roman"/>
          <w:sz w:val="28"/>
          <w:szCs w:val="28"/>
          <w:lang w:val="kk-KZ"/>
        </w:rPr>
        <w:t>WhatsApp</w:t>
      </w:r>
      <w:r>
        <w:rPr>
          <w:rFonts w:ascii="Times New Roman" w:hAnsi="Times New Roman" w:cs="Times New Roman"/>
          <w:sz w:val="28"/>
          <w:szCs w:val="28"/>
          <w:lang w:val="kk-KZ"/>
        </w:rPr>
        <w:t xml:space="preserve">. Меньше пользуются Твитер, </w:t>
      </w:r>
      <w:r w:rsidRPr="004B2EBC">
        <w:rPr>
          <w:rFonts w:ascii="Times New Roman" w:hAnsi="Times New Roman" w:cs="Times New Roman"/>
          <w:sz w:val="28"/>
          <w:szCs w:val="28"/>
          <w:lang w:val="kk-KZ"/>
        </w:rPr>
        <w:t>Mail.ru</w:t>
      </w:r>
      <w:r>
        <w:rPr>
          <w:rFonts w:ascii="Times New Roman" w:hAnsi="Times New Roman" w:cs="Times New Roman"/>
          <w:sz w:val="28"/>
          <w:szCs w:val="28"/>
          <w:lang w:val="kk-KZ"/>
        </w:rPr>
        <w:t xml:space="preserve">. </w:t>
      </w:r>
    </w:p>
    <w:p w:rsidR="002C66D3" w:rsidRPr="000F1AD8" w:rsidRDefault="000F1AD8" w:rsidP="006E4F55">
      <w:pPr>
        <w:spacing w:after="0" w:line="240" w:lineRule="auto"/>
        <w:ind w:firstLine="708"/>
        <w:jc w:val="both"/>
        <w:rPr>
          <w:rFonts w:ascii="Times New Roman" w:hAnsi="Times New Roman" w:cs="Times New Roman"/>
          <w:b/>
          <w:sz w:val="28"/>
          <w:szCs w:val="28"/>
          <w:lang w:val="kk-KZ"/>
        </w:rPr>
      </w:pPr>
      <w:r w:rsidRPr="000F1AD8">
        <w:rPr>
          <w:rFonts w:ascii="Times New Roman" w:hAnsi="Times New Roman" w:cs="Times New Roman"/>
          <w:b/>
          <w:sz w:val="28"/>
          <w:szCs w:val="28"/>
          <w:lang w:val="kk-KZ"/>
        </w:rPr>
        <w:t>Осведомленность о Послании.</w:t>
      </w:r>
    </w:p>
    <w:p w:rsidR="00CF49B2" w:rsidRPr="000F1AD8" w:rsidRDefault="000F1AD8"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72% молодых людей осведомлены о </w:t>
      </w:r>
      <w:r w:rsidRPr="000F1AD8">
        <w:rPr>
          <w:rFonts w:ascii="Times New Roman" w:hAnsi="Times New Roman" w:cs="Times New Roman"/>
          <w:sz w:val="28"/>
          <w:szCs w:val="28"/>
          <w:lang w:val="kk-KZ"/>
        </w:rPr>
        <w:t>Послании Президента народу Казахстана «Рост благосостояния казахстанцев: повышение доходов и качества жизни»</w:t>
      </w:r>
      <w:r w:rsidRPr="000F1AD8">
        <w:rPr>
          <w:rFonts w:ascii="Times New Roman" w:hAnsi="Times New Roman" w:cs="Times New Roman"/>
          <w:sz w:val="28"/>
          <w:szCs w:val="28"/>
          <w:lang w:val="kk-KZ"/>
        </w:rPr>
        <w:t xml:space="preserve"> от 5 октября 2018 года.</w:t>
      </w:r>
    </w:p>
    <w:p w:rsidR="000F1AD8" w:rsidRDefault="00E04CC9"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 пятерку значимых вопросов, которые отмечены респондентами, вошли:</w:t>
      </w:r>
    </w:p>
    <w:p w:rsidR="00E04CC9" w:rsidRDefault="00E04CC9"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повышение доступности жилья (24%);</w:t>
      </w:r>
    </w:p>
    <w:p w:rsidR="00E04CC9" w:rsidRPr="000F1AD8" w:rsidRDefault="00E04CC9"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увеличение расходов на образование, науку, здравоохранение до 10% от ВВП (21,3%);</w:t>
      </w:r>
    </w:p>
    <w:p w:rsidR="000F1AD8" w:rsidRDefault="00E04CC9"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борьба с коррупцией (21,1%);</w:t>
      </w:r>
    </w:p>
    <w:p w:rsidR="00E04CC9" w:rsidRDefault="00E04CC9"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развитие партнерства с ведущими университетами мира (14,4</w:t>
      </w:r>
      <w:r w:rsidR="001F71E5">
        <w:rPr>
          <w:rFonts w:ascii="Times New Roman" w:hAnsi="Times New Roman" w:cs="Times New Roman"/>
          <w:sz w:val="28"/>
          <w:szCs w:val="28"/>
          <w:lang w:val="kk-KZ"/>
        </w:rPr>
        <w:t>%</w:t>
      </w:r>
      <w:r>
        <w:rPr>
          <w:rFonts w:ascii="Times New Roman" w:hAnsi="Times New Roman" w:cs="Times New Roman"/>
          <w:sz w:val="28"/>
          <w:szCs w:val="28"/>
          <w:lang w:val="kk-KZ"/>
        </w:rPr>
        <w:t>);</w:t>
      </w:r>
    </w:p>
    <w:p w:rsidR="001F71E5" w:rsidRPr="000F1AD8" w:rsidRDefault="001F71E5" w:rsidP="006E4F55">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развитие молодежного предпринимательства, поддержка МСБ (13,9%).</w:t>
      </w:r>
    </w:p>
    <w:p w:rsidR="000F1AD8" w:rsidRPr="00FB2DD8" w:rsidRDefault="000F1AD8" w:rsidP="006E4F55">
      <w:pPr>
        <w:spacing w:after="0" w:line="240" w:lineRule="auto"/>
        <w:ind w:firstLine="708"/>
        <w:jc w:val="both"/>
        <w:rPr>
          <w:rFonts w:ascii="Times New Roman" w:hAnsi="Times New Roman" w:cs="Times New Roman"/>
          <w:sz w:val="28"/>
          <w:szCs w:val="28"/>
          <w:lang w:val="kk-KZ"/>
        </w:rPr>
      </w:pPr>
    </w:p>
    <w:p w:rsidR="007D327D" w:rsidRDefault="007D327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7D327D" w:rsidRPr="008C4182" w:rsidRDefault="008C4182" w:rsidP="00025CC8">
      <w:pPr>
        <w:spacing w:after="0" w:line="240" w:lineRule="auto"/>
        <w:ind w:firstLine="709"/>
        <w:jc w:val="both"/>
        <w:rPr>
          <w:rFonts w:ascii="Times New Roman" w:hAnsi="Times New Roman" w:cs="Times New Roman"/>
          <w:b/>
          <w:color w:val="000000" w:themeColor="text1"/>
          <w:sz w:val="28"/>
          <w:szCs w:val="28"/>
        </w:rPr>
      </w:pPr>
      <w:r w:rsidRPr="008C4182">
        <w:rPr>
          <w:rFonts w:ascii="Times New Roman" w:hAnsi="Times New Roman" w:cs="Times New Roman"/>
          <w:b/>
          <w:color w:val="000000" w:themeColor="text1"/>
          <w:sz w:val="28"/>
          <w:szCs w:val="28"/>
        </w:rPr>
        <w:lastRenderedPageBreak/>
        <w:t>4. </w:t>
      </w:r>
      <w:r w:rsidR="007D327D" w:rsidRPr="008C4182">
        <w:rPr>
          <w:rFonts w:ascii="Times New Roman" w:hAnsi="Times New Roman" w:cs="Times New Roman"/>
          <w:b/>
          <w:color w:val="000000" w:themeColor="text1"/>
          <w:sz w:val="28"/>
          <w:szCs w:val="28"/>
        </w:rPr>
        <w:t>Политическая социализация молодежи.</w:t>
      </w:r>
    </w:p>
    <w:p w:rsidR="0024029E" w:rsidRPr="001F5799" w:rsidRDefault="0024029E" w:rsidP="008C4182">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 xml:space="preserve">Одним из элементов политической социализации является </w:t>
      </w:r>
      <w:r w:rsidRPr="001F5799">
        <w:rPr>
          <w:rFonts w:ascii="Times New Roman" w:hAnsi="Times New Roman" w:cs="Times New Roman"/>
          <w:b/>
          <w:color w:val="000000" w:themeColor="text1"/>
          <w:sz w:val="28"/>
          <w:szCs w:val="28"/>
        </w:rPr>
        <w:t xml:space="preserve">участие молодежи в системе госуправления. </w:t>
      </w:r>
    </w:p>
    <w:p w:rsidR="0024029E" w:rsidRDefault="0024029E" w:rsidP="008C418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Несмотря на то, что престиж госслужбы сегодня не такой, какой он был в 1990-х годах, однако для молодежи госслужба остается привлекательной.</w:t>
      </w:r>
      <w:r w:rsidR="003317F7">
        <w:rPr>
          <w:rFonts w:ascii="Times New Roman" w:hAnsi="Times New Roman" w:cs="Times New Roman"/>
          <w:color w:val="000000" w:themeColor="text1"/>
          <w:sz w:val="28"/>
          <w:szCs w:val="28"/>
        </w:rPr>
        <w:t xml:space="preserve"> Госслужба рассматривается молодыми людьми как трамплин в будущую жизнь, построение карьеры, нахождение своей оптимальной ниши обустройства в жизни.</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На 1 января 2018 года количество государственных служащих в возрасте до 29 лет составило 23 601 человек или 25% от фактической численности служащих (91 830 человек).</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Из них, в центральных государственных органах трудятся – 3 249 человек (14%), министерствах – 9 289 человек (40%) и в местных исполнительных органах – 11 063 человек (46%).</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В целом, представленность молодых государственных служащих соответствует удельному весу молодежи в стране (26%).</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На государственной службе молодежь будучи наиболее активной частью населения является важным человеческим капиталом.</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 xml:space="preserve">К примеру, в 2017 году из 31 952 человек, принявших участие в общих конкурсах на занятие административных государственных должностей, количество конкурсантов в возрасте до 29 лет составило 20 996 человек (65%). </w:t>
      </w:r>
    </w:p>
    <w:p w:rsidR="007D327D" w:rsidRPr="008C4182" w:rsidRDefault="007D327D" w:rsidP="008C418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Во внутренних конкурсах среди действующих государственных служащих из 15 649 человек, количество участников в возрасте до 29 лет составило 5 581 человек (35%).</w:t>
      </w:r>
    </w:p>
    <w:p w:rsidR="003317F7" w:rsidRPr="001F5799" w:rsidRDefault="001F5799" w:rsidP="0024029E">
      <w:pPr>
        <w:spacing w:after="0" w:line="240" w:lineRule="auto"/>
        <w:ind w:firstLine="709"/>
        <w:jc w:val="both"/>
        <w:rPr>
          <w:rFonts w:ascii="Times New Roman" w:hAnsi="Times New Roman" w:cs="Times New Roman"/>
          <w:b/>
          <w:color w:val="000000" w:themeColor="text1"/>
          <w:sz w:val="28"/>
          <w:szCs w:val="28"/>
        </w:rPr>
      </w:pPr>
      <w:r w:rsidRPr="001F5799">
        <w:rPr>
          <w:rFonts w:ascii="Times New Roman" w:hAnsi="Times New Roman" w:cs="Times New Roman"/>
          <w:b/>
          <w:color w:val="000000" w:themeColor="text1"/>
          <w:sz w:val="28"/>
          <w:szCs w:val="28"/>
        </w:rPr>
        <w:t xml:space="preserve">Среди молодежи растет привлекательность общественного сектора. </w:t>
      </w:r>
    </w:p>
    <w:p w:rsidR="0024029E" w:rsidRPr="0024029E" w:rsidRDefault="0024029E" w:rsidP="0024029E">
      <w:pPr>
        <w:spacing w:after="0" w:line="240" w:lineRule="auto"/>
        <w:ind w:firstLine="709"/>
        <w:jc w:val="both"/>
        <w:rPr>
          <w:rFonts w:ascii="Times New Roman" w:hAnsi="Times New Roman" w:cs="Times New Roman"/>
          <w:color w:val="000000" w:themeColor="text1"/>
          <w:sz w:val="28"/>
          <w:szCs w:val="28"/>
        </w:rPr>
      </w:pPr>
      <w:r w:rsidRPr="0024029E">
        <w:rPr>
          <w:rFonts w:ascii="Times New Roman" w:hAnsi="Times New Roman" w:cs="Times New Roman"/>
          <w:color w:val="000000" w:themeColor="text1"/>
          <w:sz w:val="28"/>
          <w:szCs w:val="28"/>
        </w:rPr>
        <w:t xml:space="preserve">В стране действует </w:t>
      </w:r>
      <w:r w:rsidR="00BA4CB8">
        <w:rPr>
          <w:rFonts w:ascii="Times New Roman" w:hAnsi="Times New Roman" w:cs="Times New Roman"/>
          <w:color w:val="000000" w:themeColor="text1"/>
          <w:sz w:val="28"/>
          <w:szCs w:val="28"/>
        </w:rPr>
        <w:t>933</w:t>
      </w:r>
      <w:r w:rsidRPr="0024029E">
        <w:rPr>
          <w:rFonts w:ascii="Times New Roman" w:hAnsi="Times New Roman" w:cs="Times New Roman"/>
          <w:color w:val="000000" w:themeColor="text1"/>
          <w:sz w:val="28"/>
          <w:szCs w:val="28"/>
        </w:rPr>
        <w:t xml:space="preserve"> молодежных </w:t>
      </w:r>
      <w:r w:rsidR="00BA4CB8">
        <w:rPr>
          <w:rFonts w:ascii="Times New Roman" w:hAnsi="Times New Roman" w:cs="Times New Roman"/>
          <w:color w:val="000000" w:themeColor="text1"/>
          <w:sz w:val="28"/>
          <w:szCs w:val="28"/>
        </w:rPr>
        <w:t xml:space="preserve">неправительственных </w:t>
      </w:r>
      <w:r w:rsidR="004A10C6">
        <w:rPr>
          <w:rFonts w:ascii="Times New Roman" w:hAnsi="Times New Roman" w:cs="Times New Roman"/>
          <w:color w:val="000000" w:themeColor="text1"/>
          <w:sz w:val="28"/>
          <w:szCs w:val="28"/>
        </w:rPr>
        <w:t>организаций, из которых около 500 наиболее активны.</w:t>
      </w:r>
    </w:p>
    <w:p w:rsidR="0024029E" w:rsidRPr="0024029E" w:rsidRDefault="0024029E" w:rsidP="0024029E">
      <w:pPr>
        <w:spacing w:after="0" w:line="240" w:lineRule="auto"/>
        <w:ind w:firstLine="709"/>
        <w:jc w:val="both"/>
        <w:rPr>
          <w:rFonts w:ascii="Times New Roman" w:hAnsi="Times New Roman" w:cs="Times New Roman"/>
          <w:color w:val="000000" w:themeColor="text1"/>
          <w:sz w:val="28"/>
          <w:szCs w:val="28"/>
        </w:rPr>
      </w:pPr>
      <w:r w:rsidRPr="0024029E">
        <w:rPr>
          <w:rFonts w:ascii="Times New Roman" w:hAnsi="Times New Roman" w:cs="Times New Roman"/>
          <w:color w:val="000000" w:themeColor="text1"/>
          <w:sz w:val="28"/>
          <w:szCs w:val="28"/>
        </w:rPr>
        <w:t>Важную роль в политической социализации молодежи играют Конгресс молодежи Казахстана и молодежное крыло партии «Нур Отан» «Жас Отан».</w:t>
      </w:r>
    </w:p>
    <w:p w:rsidR="005276B8" w:rsidRDefault="0024029E" w:rsidP="0024029E">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Конгресс молодежи Казахстана – руководитель Болысов Тохтар Коммунарович (Охват - более 100</w:t>
      </w:r>
      <w:r w:rsidR="005276B8">
        <w:rPr>
          <w:rFonts w:ascii="Times New Roman" w:hAnsi="Times New Roman" w:cs="Times New Roman"/>
          <w:color w:val="000000" w:themeColor="text1"/>
          <w:sz w:val="28"/>
          <w:szCs w:val="28"/>
        </w:rPr>
        <w:t xml:space="preserve"> организаций; более 6 тыс. чел.).</w:t>
      </w:r>
    </w:p>
    <w:p w:rsidR="00290D9E"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 xml:space="preserve">Молодежное крыло «Жас Отан» партии «Нұр Отан» - руководитель </w:t>
      </w:r>
      <w:r w:rsidR="00290D9E">
        <w:rPr>
          <w:rFonts w:ascii="Times New Roman" w:hAnsi="Times New Roman" w:cs="Times New Roman"/>
          <w:color w:val="000000" w:themeColor="text1"/>
          <w:sz w:val="28"/>
          <w:szCs w:val="28"/>
        </w:rPr>
        <w:t xml:space="preserve">Сундетбаев Данияр Манарбекович. </w:t>
      </w:r>
      <w:r w:rsidRPr="008C4182">
        <w:rPr>
          <w:rFonts w:ascii="Times New Roman" w:hAnsi="Times New Roman" w:cs="Times New Roman"/>
          <w:color w:val="000000" w:themeColor="text1"/>
          <w:sz w:val="28"/>
          <w:szCs w:val="28"/>
        </w:rPr>
        <w:t>Охват - 164 тыс. чел.</w:t>
      </w:r>
      <w:r w:rsidR="00290D9E">
        <w:rPr>
          <w:rFonts w:ascii="Times New Roman" w:hAnsi="Times New Roman" w:cs="Times New Roman"/>
          <w:color w:val="000000" w:themeColor="text1"/>
          <w:sz w:val="28"/>
          <w:szCs w:val="28"/>
        </w:rPr>
        <w:t xml:space="preserve"> Из этого числа 28% ранняя молодежь (от 16 до 18 лет), 59% - средняя молодежь (от 19 до 25 лет).</w:t>
      </w:r>
    </w:p>
    <w:p w:rsidR="00E40BF6" w:rsidRDefault="00E40BF6" w:rsidP="00700C9C">
      <w:pPr>
        <w:spacing w:after="0" w:line="240" w:lineRule="auto"/>
        <w:ind w:firstLine="709"/>
        <w:jc w:val="both"/>
        <w:rPr>
          <w:rFonts w:ascii="Times New Roman" w:hAnsi="Times New Roman" w:cs="Times New Roman"/>
          <w:color w:val="000000" w:themeColor="text1"/>
          <w:sz w:val="28"/>
          <w:szCs w:val="28"/>
        </w:rPr>
      </w:pPr>
    </w:p>
    <w:p w:rsidR="00E40BF6" w:rsidRDefault="00E40BF6" w:rsidP="00700C9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Всего в партиях состоит порядка 206 тыс. м</w:t>
      </w:r>
      <w:r w:rsidR="00FE32BB">
        <w:rPr>
          <w:rFonts w:ascii="Times New Roman" w:hAnsi="Times New Roman" w:cs="Times New Roman"/>
          <w:color w:val="000000" w:themeColor="text1"/>
          <w:sz w:val="28"/>
          <w:szCs w:val="28"/>
        </w:rPr>
        <w:t>олодых людей, из которых 79% партия «Нур Отан».</w:t>
      </w:r>
      <w:r w:rsidR="00257BD8">
        <w:rPr>
          <w:rFonts w:ascii="Times New Roman" w:hAnsi="Times New Roman" w:cs="Times New Roman"/>
          <w:color w:val="000000" w:themeColor="text1"/>
          <w:sz w:val="28"/>
          <w:szCs w:val="28"/>
        </w:rPr>
        <w:t xml:space="preserve"> </w:t>
      </w:r>
    </w:p>
    <w:p w:rsidR="00257BD8" w:rsidRPr="00290D9E" w:rsidRDefault="00257BD8" w:rsidP="00700C9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доля молодежи, состоящей в политических объединениях составляет 5,3%.</w:t>
      </w:r>
      <w:r w:rsidR="004E42AD">
        <w:rPr>
          <w:rFonts w:ascii="Times New Roman" w:hAnsi="Times New Roman" w:cs="Times New Roman"/>
          <w:color w:val="000000" w:themeColor="text1"/>
          <w:sz w:val="28"/>
          <w:szCs w:val="28"/>
        </w:rPr>
        <w:t xml:space="preserve"> При этом порядка 75% молодых людей аполитичны и не участвуют ни в каких общественных объединениях, в том числе молодежные организации и НПО.</w:t>
      </w:r>
    </w:p>
    <w:p w:rsidR="0024029E" w:rsidRDefault="0024029E" w:rsidP="00700C9C">
      <w:pPr>
        <w:spacing w:after="0" w:line="240" w:lineRule="auto"/>
        <w:ind w:firstLine="709"/>
        <w:jc w:val="both"/>
        <w:rPr>
          <w:rFonts w:ascii="Times New Roman" w:hAnsi="Times New Roman" w:cs="Times New Roman"/>
          <w:color w:val="000000" w:themeColor="text1"/>
          <w:sz w:val="28"/>
          <w:szCs w:val="28"/>
        </w:rPr>
      </w:pPr>
    </w:p>
    <w:p w:rsidR="0024029E" w:rsidRDefault="0024029E" w:rsidP="00700C9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Помимо этого, работает еще около десяти наиболее активных молодежных организаций.</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lastRenderedPageBreak/>
        <w:t>Ассоциация стипендиатов «Болашақ» - руководитель Демисинова Ла</w:t>
      </w:r>
      <w:r w:rsidR="003F75F4">
        <w:rPr>
          <w:rFonts w:ascii="Times New Roman" w:hAnsi="Times New Roman" w:cs="Times New Roman"/>
          <w:color w:val="000000" w:themeColor="text1"/>
          <w:sz w:val="28"/>
          <w:szCs w:val="28"/>
        </w:rPr>
        <w:t>ура Баглановна (Охват 1679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Единая детско-юношеская организация «Жас Ұлан» -руководитель Садвакасова Динара Та</w:t>
      </w:r>
      <w:r w:rsidR="003F75F4">
        <w:rPr>
          <w:rFonts w:ascii="Times New Roman" w:hAnsi="Times New Roman" w:cs="Times New Roman"/>
          <w:color w:val="000000" w:themeColor="text1"/>
          <w:sz w:val="28"/>
          <w:szCs w:val="28"/>
        </w:rPr>
        <w:t>йбасаровна (Охват 1,5 млн.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РШ МТО «Жасыл ел» - и.о.руководителя Мадекешова Асем Умирбе</w:t>
      </w:r>
      <w:r w:rsidR="003F75F4">
        <w:rPr>
          <w:rFonts w:ascii="Times New Roman" w:hAnsi="Times New Roman" w:cs="Times New Roman"/>
          <w:color w:val="000000" w:themeColor="text1"/>
          <w:sz w:val="28"/>
          <w:szCs w:val="28"/>
        </w:rPr>
        <w:t>ковна (Охват более 20 тыс.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Национальная волонтерская сеть – руководитель Ким Вера Александр</w:t>
      </w:r>
      <w:r w:rsidR="003F75F4">
        <w:rPr>
          <w:rFonts w:ascii="Times New Roman" w:hAnsi="Times New Roman" w:cs="Times New Roman"/>
          <w:color w:val="000000" w:themeColor="text1"/>
          <w:sz w:val="28"/>
          <w:szCs w:val="28"/>
        </w:rPr>
        <w:t>овна (Охват более 1,8 тыс.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«Союз КВН Казахстана» - руководитель Елеукен Есентугел Бай</w:t>
      </w:r>
      <w:r w:rsidR="003F75F4">
        <w:rPr>
          <w:rFonts w:ascii="Times New Roman" w:hAnsi="Times New Roman" w:cs="Times New Roman"/>
          <w:color w:val="000000" w:themeColor="text1"/>
          <w:sz w:val="28"/>
          <w:szCs w:val="28"/>
        </w:rPr>
        <w:t>мухамбетулы (Охват 50 тыс.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Национальный дельфийский комитет – руководитель Тажин</w:t>
      </w:r>
      <w:r w:rsidR="003F75F4">
        <w:rPr>
          <w:rFonts w:ascii="Times New Roman" w:hAnsi="Times New Roman" w:cs="Times New Roman"/>
          <w:color w:val="000000" w:themeColor="text1"/>
          <w:sz w:val="28"/>
          <w:szCs w:val="28"/>
        </w:rPr>
        <w:t>ов Бахытжан (более 30 тыс.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Альянс студентов Казахстана – руководитель Тустикбаев Ильяс</w:t>
      </w:r>
      <w:r w:rsidR="003F75F4">
        <w:rPr>
          <w:rFonts w:ascii="Times New Roman" w:hAnsi="Times New Roman" w:cs="Times New Roman"/>
          <w:color w:val="000000" w:themeColor="text1"/>
          <w:sz w:val="28"/>
          <w:szCs w:val="28"/>
        </w:rPr>
        <w:t xml:space="preserve"> Нурболович (более 30 тыс. чел.</w:t>
      </w:r>
      <w:r w:rsidR="005276B8">
        <w:rPr>
          <w:rFonts w:ascii="Times New Roman" w:hAnsi="Times New Roman" w:cs="Times New Roman"/>
          <w:color w:val="000000" w:themeColor="text1"/>
          <w:sz w:val="28"/>
          <w:szCs w:val="28"/>
        </w:rPr>
        <w:t>)</w:t>
      </w:r>
      <w:r w:rsidRPr="008C4182">
        <w:rPr>
          <w:rFonts w:ascii="Times New Roman" w:hAnsi="Times New Roman" w:cs="Times New Roman"/>
          <w:color w:val="000000" w:themeColor="text1"/>
          <w:sz w:val="28"/>
          <w:szCs w:val="28"/>
        </w:rPr>
        <w:t xml:space="preserve">. </w:t>
      </w:r>
    </w:p>
    <w:p w:rsidR="00700C9C" w:rsidRPr="008C4182" w:rsidRDefault="00700C9C" w:rsidP="00700C9C">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 xml:space="preserve">Представители республиканских молодежных организаций входят в состав рабочей группы по разработке проекта «Туған жер», являются членами Координационного совета по развитию молодежных организаций, Общественного совета по вопросам религий, гражданского общества и молодежной политики МДРГО РК, включены в состав Совета  по молодежной политике при Президенте Республики Казахстан, являются членами 3-х международных организаций (Совет по молодежной политике СНГ, Молодежный совет Совещания по взаимодействию и мерам доверия в Азии (СВМДА), Шанхайская организация сотрудничества (ШОС). </w:t>
      </w:r>
    </w:p>
    <w:p w:rsidR="00A44A01" w:rsidRDefault="00A44A01"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целом, молодежь достаточно хорошо осведомлена об основных программах поддержки. Доля тех, кто знает или слышал о программах</w:t>
      </w:r>
      <w:r w:rsidR="004A10C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колеблется от 24 до 66%. Однако доля участвующих в программах низкая – не поднимается выше 5%. Возможно это связано с тем, что имеющиеся программы поддержки молодежи не консолидированы, не имеют достаточной информационной поддержки в силу своей многочисленности и разнонаправленности. </w:t>
      </w:r>
    </w:p>
    <w:p w:rsidR="00A44A01" w:rsidRDefault="003861D2"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Одним из наиболее динамично развивающихся сегментов молодежной политики является </w:t>
      </w:r>
      <w:r w:rsidRPr="003861D2">
        <w:rPr>
          <w:rFonts w:ascii="Times New Roman" w:hAnsi="Times New Roman" w:cs="Times New Roman"/>
          <w:b/>
          <w:color w:val="000000" w:themeColor="text1"/>
          <w:sz w:val="28"/>
          <w:szCs w:val="28"/>
        </w:rPr>
        <w:t>военно-патриотическое воспитание.</w:t>
      </w:r>
    </w:p>
    <w:p w:rsidR="003861D2" w:rsidRDefault="003861D2"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стране действует</w:t>
      </w:r>
      <w:r w:rsidRPr="003861D2">
        <w:rPr>
          <w:rFonts w:ascii="Times New Roman" w:hAnsi="Times New Roman" w:cs="Times New Roman"/>
          <w:color w:val="000000" w:themeColor="text1"/>
          <w:sz w:val="28"/>
          <w:szCs w:val="28"/>
        </w:rPr>
        <w:t xml:space="preserve"> 943 клуба, 1 265 кружков, 67 секций и 71 кадетский класс</w:t>
      </w:r>
      <w:r>
        <w:rPr>
          <w:rFonts w:ascii="Times New Roman" w:hAnsi="Times New Roman" w:cs="Times New Roman"/>
          <w:color w:val="000000" w:themeColor="text1"/>
          <w:sz w:val="28"/>
          <w:szCs w:val="28"/>
        </w:rPr>
        <w:t xml:space="preserve"> военно-патриоти</w:t>
      </w:r>
      <w:r w:rsidRPr="003861D2">
        <w:rPr>
          <w:rFonts w:ascii="Times New Roman" w:hAnsi="Times New Roman" w:cs="Times New Roman"/>
          <w:color w:val="000000" w:themeColor="text1"/>
          <w:sz w:val="28"/>
          <w:szCs w:val="28"/>
        </w:rPr>
        <w:t>ческой направленности. Общее количество допризывной мол</w:t>
      </w:r>
      <w:r>
        <w:rPr>
          <w:rFonts w:ascii="Times New Roman" w:hAnsi="Times New Roman" w:cs="Times New Roman"/>
          <w:color w:val="000000" w:themeColor="text1"/>
          <w:sz w:val="28"/>
          <w:szCs w:val="28"/>
        </w:rPr>
        <w:t>одежи, состоящей в данных орга</w:t>
      </w:r>
      <w:r w:rsidRPr="003861D2">
        <w:rPr>
          <w:rFonts w:ascii="Times New Roman" w:hAnsi="Times New Roman" w:cs="Times New Roman"/>
          <w:color w:val="000000" w:themeColor="text1"/>
          <w:sz w:val="28"/>
          <w:szCs w:val="28"/>
        </w:rPr>
        <w:t xml:space="preserve">низациях, составило 64 874 человек. </w:t>
      </w:r>
    </w:p>
    <w:p w:rsidR="00A44A01" w:rsidRDefault="003861D2" w:rsidP="00025CC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Pr="003861D2">
        <w:rPr>
          <w:rFonts w:ascii="Times New Roman" w:hAnsi="Times New Roman" w:cs="Times New Roman"/>
          <w:color w:val="000000" w:themeColor="text1"/>
          <w:sz w:val="28"/>
          <w:szCs w:val="28"/>
        </w:rPr>
        <w:t xml:space="preserve">асштабным </w:t>
      </w:r>
      <w:r>
        <w:rPr>
          <w:rFonts w:ascii="Times New Roman" w:hAnsi="Times New Roman" w:cs="Times New Roman"/>
          <w:color w:val="000000" w:themeColor="text1"/>
          <w:sz w:val="28"/>
          <w:szCs w:val="28"/>
        </w:rPr>
        <w:t>меро</w:t>
      </w:r>
      <w:r w:rsidRPr="003861D2">
        <w:rPr>
          <w:rFonts w:ascii="Times New Roman" w:hAnsi="Times New Roman" w:cs="Times New Roman"/>
          <w:color w:val="000000" w:themeColor="text1"/>
          <w:sz w:val="28"/>
          <w:szCs w:val="28"/>
        </w:rPr>
        <w:t>прияти</w:t>
      </w:r>
      <w:r>
        <w:rPr>
          <w:rFonts w:ascii="Times New Roman" w:hAnsi="Times New Roman" w:cs="Times New Roman"/>
          <w:color w:val="000000" w:themeColor="text1"/>
          <w:sz w:val="28"/>
          <w:szCs w:val="28"/>
        </w:rPr>
        <w:t>ем</w:t>
      </w:r>
      <w:r w:rsidRPr="003861D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является</w:t>
      </w:r>
      <w:r w:rsidRPr="003861D2">
        <w:rPr>
          <w:rFonts w:ascii="Times New Roman" w:hAnsi="Times New Roman" w:cs="Times New Roman"/>
          <w:color w:val="000000" w:themeColor="text1"/>
          <w:sz w:val="28"/>
          <w:szCs w:val="28"/>
        </w:rPr>
        <w:t xml:space="preserve"> ежегодный военно-патриотический сбор «Айбын». Участие в нем принимают более 2 000 клубов с охватом более 55 000 детей. За последние три года в финальной стадии военно-патриотического сбора «Айбын» приняли участие 3 110 детей.</w:t>
      </w:r>
    </w:p>
    <w:p w:rsidR="00233FC5" w:rsidRDefault="00233FC5" w:rsidP="00233FC5">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pacing w:val="-4"/>
          <w:sz w:val="28"/>
          <w:szCs w:val="28"/>
        </w:rPr>
        <w:t xml:space="preserve">В целях реализации Послания Главы государства от </w:t>
      </w:r>
      <w:r>
        <w:rPr>
          <w:rFonts w:ascii="Times New Roman" w:hAnsi="Times New Roman" w:cs="Times New Roman"/>
          <w:spacing w:val="-4"/>
          <w:sz w:val="28"/>
          <w:szCs w:val="28"/>
        </w:rPr>
        <w:t xml:space="preserve">5 октября 2018 года «Рост благосостояния казахстанцев: повышение доходов и качества жизни» </w:t>
      </w:r>
      <w:r>
        <w:rPr>
          <w:rFonts w:ascii="Times New Roman" w:eastAsia="Calibri" w:hAnsi="Times New Roman" w:cs="Times New Roman"/>
          <w:spacing w:val="-4"/>
          <w:sz w:val="28"/>
          <w:szCs w:val="28"/>
        </w:rPr>
        <w:t xml:space="preserve">Министерством обороны </w:t>
      </w:r>
      <w:r>
        <w:rPr>
          <w:rFonts w:ascii="Times New Roman" w:eastAsia="Calibri" w:hAnsi="Times New Roman" w:cs="Times New Roman"/>
          <w:sz w:val="28"/>
          <w:szCs w:val="28"/>
        </w:rPr>
        <w:t>совместно с другими государственными органами</w:t>
      </w:r>
      <w:r>
        <w:rPr>
          <w:rFonts w:ascii="Times New Roman" w:eastAsia="Calibri" w:hAnsi="Times New Roman" w:cs="Times New Roman"/>
          <w:spacing w:val="-4"/>
          <w:sz w:val="28"/>
          <w:szCs w:val="28"/>
        </w:rPr>
        <w:t xml:space="preserve"> создано </w:t>
      </w:r>
      <w:r>
        <w:rPr>
          <w:rFonts w:ascii="Times New Roman" w:eastAsia="Calibri" w:hAnsi="Times New Roman" w:cs="Times New Roman"/>
          <w:sz w:val="28"/>
          <w:szCs w:val="28"/>
        </w:rPr>
        <w:t xml:space="preserve">Республиканское общественное объединение «Детско-юношеское </w:t>
      </w:r>
      <w:r>
        <w:rPr>
          <w:rFonts w:ascii="Times New Roman" w:eastAsia="Calibri" w:hAnsi="Times New Roman" w:cs="Times New Roman"/>
          <w:sz w:val="28"/>
          <w:szCs w:val="28"/>
        </w:rPr>
        <w:lastRenderedPageBreak/>
        <w:t>военно-патриотическое движение «Жас сарбаз» (далее – движение «Жас сарбаз»).</w:t>
      </w:r>
    </w:p>
    <w:p w:rsidR="00233FC5" w:rsidRDefault="00233FC5" w:rsidP="00233FC5">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Цель движения «Жас сарбаз» - военно-патриотическое воспитание подрастающего поколения в духе уважения и гордости историей страны, прагматичной оценки настоящего и позитивного взгляда в будущее, высшей ценностью которого является Независимость Казахстана.</w:t>
      </w:r>
    </w:p>
    <w:p w:rsidR="00233FC5" w:rsidRDefault="00233FC5" w:rsidP="00233FC5">
      <w:pPr>
        <w:pBdr>
          <w:bottom w:val="single" w:sz="4" w:space="31" w:color="FFFFFF"/>
        </w:pBdr>
        <w:spacing w:after="0" w:line="240" w:lineRule="auto"/>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rPr>
        <w:t>Основные направлениями деятельности движения «Жас сарбаз»</w:t>
      </w:r>
      <w:r>
        <w:rPr>
          <w:rFonts w:ascii="Times New Roman" w:eastAsia="Calibri" w:hAnsi="Times New Roman" w:cs="Times New Roman"/>
          <w:sz w:val="28"/>
          <w:szCs w:val="28"/>
          <w:lang w:val="kk-KZ"/>
        </w:rPr>
        <w:t>:</w:t>
      </w:r>
    </w:p>
    <w:p w:rsidR="00233FC5" w:rsidRDefault="00233FC5" w:rsidP="00233FC5">
      <w:pPr>
        <w:pBdr>
          <w:bottom w:val="single" w:sz="4" w:space="31" w:color="FFFFFF"/>
        </w:pBdr>
        <w:spacing w:after="0" w:line="240" w:lineRule="auto"/>
        <w:ind w:firstLine="709"/>
        <w:contextualSpacing/>
        <w:jc w:val="both"/>
        <w:rPr>
          <w:rFonts w:ascii="Times New Roman" w:hAnsi="Times New Roman" w:cs="Times New Roman"/>
          <w:bCs/>
          <w:sz w:val="28"/>
          <w:szCs w:val="28"/>
          <w:lang w:val="kk-KZ"/>
        </w:rPr>
      </w:pPr>
      <w:r>
        <w:rPr>
          <w:rFonts w:ascii="Times New Roman" w:hAnsi="Times New Roman" w:cs="Times New Roman"/>
          <w:b/>
          <w:bCs/>
          <w:sz w:val="28"/>
          <w:szCs w:val="28"/>
          <w:lang w:val="kk-KZ"/>
        </w:rPr>
        <w:t xml:space="preserve">Білімді «Жас Сарбаз» </w:t>
      </w:r>
      <w:r>
        <w:rPr>
          <w:rFonts w:ascii="Times New Roman" w:hAnsi="Times New Roman" w:cs="Times New Roman"/>
          <w:bCs/>
          <w:sz w:val="28"/>
          <w:szCs w:val="28"/>
          <w:lang w:val="kk-KZ"/>
        </w:rPr>
        <w:t>-</w:t>
      </w:r>
      <w:r>
        <w:rPr>
          <w:rFonts w:ascii="Times New Roman" w:hAnsi="Times New Roman" w:cs="Times New Roman"/>
          <w:b/>
          <w:bCs/>
          <w:sz w:val="28"/>
          <w:szCs w:val="28"/>
          <w:lang w:val="kk-KZ"/>
        </w:rPr>
        <w:t xml:space="preserve"> </w:t>
      </w:r>
      <w:r>
        <w:rPr>
          <w:rFonts w:ascii="Times New Roman" w:hAnsi="Times New Roman" w:cs="Times New Roman"/>
          <w:bCs/>
          <w:sz w:val="28"/>
          <w:szCs w:val="28"/>
          <w:lang w:val="kk-KZ"/>
        </w:rPr>
        <w:t>популяризациям среди детей, подростков и молодежи культа образования, исторических знаний, владения иностранными языками, современными технологиями, формирование конкурентоспособной личности.</w:t>
      </w:r>
    </w:p>
    <w:p w:rsidR="00233FC5" w:rsidRDefault="00233FC5" w:rsidP="00233FC5">
      <w:pPr>
        <w:pBdr>
          <w:bottom w:val="single" w:sz="4" w:space="31" w:color="FFFFFF"/>
        </w:pBdr>
        <w:spacing w:after="0" w:line="240" w:lineRule="auto"/>
        <w:ind w:firstLine="709"/>
        <w:contextualSpacing/>
        <w:jc w:val="both"/>
        <w:rPr>
          <w:rFonts w:ascii="Times New Roman" w:hAnsi="Times New Roman" w:cs="Times New Roman"/>
          <w:bCs/>
          <w:sz w:val="28"/>
          <w:szCs w:val="28"/>
          <w:lang w:val="kk-KZ"/>
        </w:rPr>
      </w:pPr>
      <w:r>
        <w:rPr>
          <w:rFonts w:ascii="Times New Roman" w:hAnsi="Times New Roman" w:cs="Times New Roman"/>
          <w:b/>
          <w:bCs/>
          <w:sz w:val="28"/>
          <w:szCs w:val="28"/>
          <w:lang w:val="kk-KZ"/>
        </w:rPr>
        <w:t>Саналы «Жас Сарбаз» -</w:t>
      </w:r>
      <w:r>
        <w:rPr>
          <w:rFonts w:ascii="Times New Roman" w:hAnsi="Times New Roman" w:cs="Times New Roman"/>
          <w:b/>
          <w:sz w:val="28"/>
          <w:szCs w:val="28"/>
          <w:lang w:val="kk-KZ"/>
        </w:rPr>
        <w:t xml:space="preserve"> </w:t>
      </w:r>
      <w:r>
        <w:rPr>
          <w:rFonts w:ascii="Times New Roman" w:hAnsi="Times New Roman" w:cs="Times New Roman"/>
          <w:bCs/>
          <w:sz w:val="28"/>
          <w:szCs w:val="28"/>
          <w:lang w:val="kk-KZ"/>
        </w:rPr>
        <w:t>культивирование у подрастающего поколения высоких морально-деловых качеств, сохранения культурной идентичности, укрепления межэтнического мира и согласия.</w:t>
      </w:r>
    </w:p>
    <w:p w:rsidR="00233FC5" w:rsidRDefault="00233FC5" w:rsidP="00233FC5">
      <w:pPr>
        <w:pBdr>
          <w:bottom w:val="single" w:sz="4" w:space="31" w:color="FFFFFF"/>
        </w:pBdr>
        <w:spacing w:after="0" w:line="240" w:lineRule="auto"/>
        <w:ind w:firstLine="709"/>
        <w:contextualSpacing/>
        <w:jc w:val="both"/>
        <w:rPr>
          <w:rFonts w:ascii="Times New Roman" w:hAnsi="Times New Roman" w:cs="Times New Roman"/>
          <w:bCs/>
          <w:sz w:val="28"/>
          <w:szCs w:val="28"/>
          <w:lang w:val="kk-KZ"/>
        </w:rPr>
      </w:pPr>
      <w:r>
        <w:rPr>
          <w:rFonts w:ascii="Times New Roman" w:hAnsi="Times New Roman" w:cs="Times New Roman"/>
          <w:b/>
          <w:bCs/>
          <w:sz w:val="28"/>
          <w:szCs w:val="28"/>
          <w:lang w:val="kk-KZ"/>
        </w:rPr>
        <w:t xml:space="preserve">Жігерлі «Жас Сарбаз» - </w:t>
      </w:r>
      <w:r>
        <w:rPr>
          <w:rFonts w:ascii="Times New Roman" w:hAnsi="Times New Roman" w:cs="Times New Roman"/>
          <w:bCs/>
          <w:sz w:val="28"/>
          <w:szCs w:val="28"/>
          <w:lang w:val="kk-KZ"/>
        </w:rPr>
        <w:t>массовое формирование у подрастающего поколения стремления к здоровому образу жизни, занятиям физической культурой и спортом, укреплению высоких волевых качеств.</w:t>
      </w:r>
    </w:p>
    <w:p w:rsidR="00233FC5" w:rsidRDefault="00233FC5" w:rsidP="00233FC5">
      <w:pPr>
        <w:pBdr>
          <w:bottom w:val="single" w:sz="4" w:space="31" w:color="FFFFFF"/>
        </w:pBdr>
        <w:spacing w:after="0" w:line="240" w:lineRule="auto"/>
        <w:ind w:firstLine="709"/>
        <w:contextualSpacing/>
        <w:jc w:val="both"/>
        <w:rPr>
          <w:rFonts w:ascii="Times New Roman" w:hAnsi="Times New Roman" w:cs="Times New Roman"/>
          <w:bCs/>
          <w:sz w:val="28"/>
          <w:szCs w:val="28"/>
          <w:lang w:val="kk-KZ"/>
        </w:rPr>
      </w:pPr>
      <w:r>
        <w:rPr>
          <w:rFonts w:ascii="Times New Roman" w:hAnsi="Times New Roman" w:cs="Times New Roman"/>
          <w:b/>
          <w:bCs/>
          <w:sz w:val="28"/>
          <w:szCs w:val="28"/>
          <w:lang w:val="kk-KZ"/>
        </w:rPr>
        <w:t>Болашағы жарқын «Жас Сарбаз» -</w:t>
      </w:r>
      <w:r>
        <w:rPr>
          <w:rFonts w:ascii="Times New Roman" w:hAnsi="Times New Roman" w:cs="Times New Roman"/>
          <w:b/>
          <w:sz w:val="28"/>
          <w:szCs w:val="28"/>
          <w:lang w:val="kk-KZ"/>
        </w:rPr>
        <w:t xml:space="preserve"> </w:t>
      </w:r>
      <w:r>
        <w:rPr>
          <w:rFonts w:ascii="Times New Roman" w:hAnsi="Times New Roman" w:cs="Times New Roman"/>
          <w:bCs/>
          <w:sz w:val="28"/>
          <w:szCs w:val="28"/>
          <w:lang w:val="kk-KZ"/>
        </w:rPr>
        <w:t>приобщение подрастающего поколения к истории побед народа Казахстана, достижениям независимости, укрепление казахстанского патриотизма и преданности своей Родине.</w:t>
      </w:r>
    </w:p>
    <w:p w:rsidR="00233FC5" w:rsidRDefault="00233FC5" w:rsidP="00233FC5">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Pr>
          <w:rFonts w:ascii="Times New Roman" w:hAnsi="Times New Roman" w:cs="Times New Roman"/>
          <w:spacing w:val="-6"/>
          <w:sz w:val="28"/>
          <w:szCs w:val="28"/>
        </w:rPr>
        <w:t xml:space="preserve">30 ноября 2018 года </w:t>
      </w:r>
      <w:r>
        <w:rPr>
          <w:rFonts w:ascii="Times New Roman" w:hAnsi="Times New Roman" w:cs="Times New Roman"/>
          <w:sz w:val="28"/>
          <w:szCs w:val="28"/>
        </w:rPr>
        <w:t xml:space="preserve">Президентом страны – Верховным Главнокомандующим Вооруженными Силами при посещении </w:t>
      </w:r>
      <w:r>
        <w:rPr>
          <w:rFonts w:ascii="Times New Roman" w:hAnsi="Times New Roman" w:cs="Times New Roman"/>
          <w:sz w:val="28"/>
          <w:szCs w:val="28"/>
          <w:lang w:val="kk-KZ"/>
        </w:rPr>
        <w:t xml:space="preserve">Национального военно-патриотического центра ВС РК и встрече </w:t>
      </w:r>
      <w:r>
        <w:rPr>
          <w:rFonts w:ascii="Times New Roman" w:hAnsi="Times New Roman" w:cs="Times New Roman"/>
          <w:color w:val="000000"/>
          <w:sz w:val="28"/>
          <w:szCs w:val="28"/>
        </w:rPr>
        <w:t xml:space="preserve">воспитанниками </w:t>
      </w:r>
      <w:r>
        <w:rPr>
          <w:rFonts w:ascii="Times New Roman" w:hAnsi="Times New Roman" w:cs="Times New Roman"/>
          <w:sz w:val="28"/>
          <w:szCs w:val="28"/>
        </w:rPr>
        <w:t xml:space="preserve">движения «Жас Сарбаз» дан старт дальнейшему развитию </w:t>
      </w:r>
      <w:r>
        <w:rPr>
          <w:rFonts w:ascii="Times New Roman" w:eastAsia="Calibri" w:hAnsi="Times New Roman" w:cs="Times New Roman"/>
          <w:sz w:val="28"/>
          <w:szCs w:val="28"/>
        </w:rPr>
        <w:t xml:space="preserve">военно-патриотического движения, созданию </w:t>
      </w:r>
      <w:r>
        <w:rPr>
          <w:rFonts w:ascii="Times New Roman" w:eastAsia="Calibri" w:hAnsi="Times New Roman" w:cs="Times New Roman"/>
          <w:spacing w:val="-4"/>
          <w:sz w:val="28"/>
          <w:szCs w:val="28"/>
        </w:rPr>
        <w:t>филиалов</w:t>
      </w:r>
      <w:r>
        <w:rPr>
          <w:rFonts w:ascii="Times New Roman" w:hAnsi="Times New Roman" w:cs="Times New Roman"/>
          <w:sz w:val="28"/>
          <w:szCs w:val="28"/>
        </w:rPr>
        <w:t xml:space="preserve"> движения</w:t>
      </w:r>
      <w:r>
        <w:rPr>
          <w:rFonts w:ascii="Times New Roman" w:eastAsia="Calibri" w:hAnsi="Times New Roman" w:cs="Times New Roman"/>
          <w:sz w:val="28"/>
          <w:szCs w:val="28"/>
        </w:rPr>
        <w:t xml:space="preserve"> в регионах. </w:t>
      </w:r>
    </w:p>
    <w:p w:rsidR="00233FC5" w:rsidRPr="00C21A29" w:rsidRDefault="00075396" w:rsidP="00233FC5">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233FC5">
        <w:rPr>
          <w:rFonts w:ascii="Times New Roman" w:eastAsia="Calibri" w:hAnsi="Times New Roman" w:cs="Times New Roman"/>
          <w:sz w:val="28"/>
          <w:szCs w:val="28"/>
        </w:rPr>
        <w:t>егиональные филиалы открыты во всех 17 областях и городах</w:t>
      </w:r>
      <w:r w:rsidR="00233FC5" w:rsidRPr="00C21A29">
        <w:rPr>
          <w:rFonts w:ascii="Times New Roman" w:eastAsia="Calibri" w:hAnsi="Times New Roman" w:cs="Times New Roman"/>
          <w:sz w:val="28"/>
          <w:szCs w:val="28"/>
        </w:rPr>
        <w:t>, созданы координационные советы по совершенствованию военно-патриотического воспитания молодежи во главе с акимами регионов. Разработан устав и логотип движения, разработан эскиз формы одежды юного патриота, утверждены тексты гимна, торжественной клятвы воспитанников, вступающих в ряды движения, подготовлен план основных мероприятий по военно-патриотическому воспитанию на 2019 год.</w:t>
      </w:r>
    </w:p>
    <w:p w:rsidR="00233FC5" w:rsidRPr="00C21A29" w:rsidRDefault="00233FC5"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В проект плана движения «Жас сарбаз» включены организационные, методические и практические мероприятия, направленные на военно-патриотическое воспитание молодежи, которые были предварительно согласованы с другими государственными органами и общественными объединениями.</w:t>
      </w:r>
    </w:p>
    <w:p w:rsidR="00233FC5" w:rsidRPr="00C21A29" w:rsidRDefault="00233FC5"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Подписаны меморандумы о взаимодействии и сотрудничестве с военно-патриотическим движением «Юнармия» (Российская Федерация), акимами Кызылординской, Карагандинской, Жамбылской областей и г. Шымкент.</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b/>
          <w:sz w:val="28"/>
          <w:szCs w:val="28"/>
        </w:rPr>
        <w:t xml:space="preserve">В Казахстане </w:t>
      </w:r>
      <w:r w:rsidR="00C21A29" w:rsidRPr="00C21A29">
        <w:rPr>
          <w:rFonts w:ascii="Times New Roman" w:eastAsia="Calibri" w:hAnsi="Times New Roman" w:cs="Times New Roman"/>
          <w:b/>
          <w:sz w:val="28"/>
          <w:szCs w:val="28"/>
        </w:rPr>
        <w:t>действует</w:t>
      </w:r>
      <w:r w:rsidRPr="00C21A29">
        <w:rPr>
          <w:rFonts w:ascii="Times New Roman" w:eastAsia="Calibri" w:hAnsi="Times New Roman" w:cs="Times New Roman"/>
          <w:b/>
          <w:sz w:val="28"/>
          <w:szCs w:val="28"/>
        </w:rPr>
        <w:t xml:space="preserve"> скаутское движение.</w:t>
      </w:r>
      <w:r w:rsidR="00C21A29">
        <w:rPr>
          <w:rFonts w:ascii="Times New Roman" w:eastAsia="Calibri" w:hAnsi="Times New Roman" w:cs="Times New Roman"/>
          <w:sz w:val="28"/>
          <w:szCs w:val="28"/>
        </w:rPr>
        <w:t xml:space="preserve"> </w:t>
      </w:r>
      <w:r w:rsidRPr="00C21A29">
        <w:rPr>
          <w:rFonts w:ascii="Times New Roman" w:eastAsia="Calibri" w:hAnsi="Times New Roman" w:cs="Times New Roman"/>
          <w:sz w:val="28"/>
          <w:szCs w:val="28"/>
        </w:rPr>
        <w:t xml:space="preserve">Скаутинг появился в Казахстане в 1990 году, когда в Москве прошла конференция по скаутингу. Организация скаутского движения Казахстана зарегистрирована 28 декабря 1992 года, в 1993 году были открыты первые курсы для скаутов-лидеров. </w:t>
      </w:r>
    </w:p>
    <w:p w:rsid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lastRenderedPageBreak/>
        <w:t>16 января 2008 года Организация скаутского движения Казахстана вошла в состав Всемирной организации скаутского движения и Евразийский скаутский регион.</w:t>
      </w:r>
      <w:r w:rsidR="00C21A29">
        <w:rPr>
          <w:rFonts w:ascii="Times New Roman" w:eastAsia="Calibri" w:hAnsi="Times New Roman" w:cs="Times New Roman"/>
          <w:sz w:val="28"/>
          <w:szCs w:val="28"/>
        </w:rPr>
        <w:t xml:space="preserve"> </w:t>
      </w:r>
      <w:r w:rsidRPr="00C21A29">
        <w:rPr>
          <w:rFonts w:ascii="Times New Roman" w:eastAsia="Calibri" w:hAnsi="Times New Roman" w:cs="Times New Roman"/>
          <w:sz w:val="28"/>
          <w:szCs w:val="28"/>
        </w:rPr>
        <w:t>В марте 2017 года на Совете ОСДК было принято решение об изменении названия Организации Скаутского Движения Казахстана на СКАУТЫ ВЕЛИКОЙ СТЕПИ.</w:t>
      </w:r>
      <w:r w:rsidR="00C21A29">
        <w:rPr>
          <w:rFonts w:ascii="Times New Roman" w:eastAsia="Calibri" w:hAnsi="Times New Roman" w:cs="Times New Roman"/>
          <w:sz w:val="28"/>
          <w:szCs w:val="28"/>
        </w:rPr>
        <w:t xml:space="preserve"> </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Генеральным секретарем движения является Ильдар Катенов.</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В 2016 году Скаутами Великой Степи была разработана Молодежная Программа. Целью является развитие черт характера у скаутов и гайдов, физическое и духовное совершенствование участников.</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Различаются следующие возрастные группы.</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Дети от 7 до 10 лет: волчата (мальчики) и лисички (девочки). Объединение — стая (от 20 до 30 человек со взрослым руководителем).</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Дети от 11 до 16 лет: скауты, разведчики, следопыты (мальчики), разведчицы, гайды (девочки). Объединение — патруль (от 5 до 8 человек включая несовершеннолетнего вожака/патрульного). Патрули объединяются в отряды.</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Подростки от 16 до 18 лет: скауты, роверы.</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Организация поддерживает участие молодых людей с целью приглашения новых участников в скаутское движение.</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C21A29">
        <w:rPr>
          <w:rFonts w:ascii="Times New Roman" w:eastAsia="Calibri" w:hAnsi="Times New Roman" w:cs="Times New Roman"/>
          <w:sz w:val="28"/>
          <w:szCs w:val="28"/>
        </w:rPr>
        <w:t xml:space="preserve">Казахские скауты стремятся защищать культурные и духовные ценности Казахстана. Участники движения обязаны жить по законам скаутского движения и своих организаций, в том числе помогать детям и заниматься уборкой природных зон. </w:t>
      </w:r>
    </w:p>
    <w:p w:rsidR="003E6019" w:rsidRPr="00C21A29" w:rsidRDefault="003E6019"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p>
    <w:p w:rsidR="00A44A01" w:rsidRPr="00C21A29" w:rsidRDefault="00A44A01" w:rsidP="00C21A2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p>
    <w:p w:rsidR="00D515B9" w:rsidRDefault="00D515B9">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700C9C" w:rsidRPr="00B219CE" w:rsidRDefault="00C535B8" w:rsidP="008C4182">
      <w:pPr>
        <w:spacing w:after="0" w:line="240" w:lineRule="auto"/>
        <w:ind w:firstLine="709"/>
        <w:jc w:val="both"/>
        <w:rPr>
          <w:rFonts w:ascii="Times New Roman" w:hAnsi="Times New Roman" w:cs="Times New Roman"/>
          <w:b/>
          <w:color w:val="000000" w:themeColor="text1"/>
          <w:sz w:val="28"/>
          <w:szCs w:val="28"/>
        </w:rPr>
      </w:pPr>
      <w:r w:rsidRPr="00B219CE">
        <w:rPr>
          <w:rFonts w:ascii="Times New Roman" w:hAnsi="Times New Roman" w:cs="Times New Roman"/>
          <w:b/>
          <w:color w:val="000000" w:themeColor="text1"/>
          <w:sz w:val="28"/>
          <w:szCs w:val="28"/>
        </w:rPr>
        <w:lastRenderedPageBreak/>
        <w:t>5. </w:t>
      </w:r>
      <w:r w:rsidR="00700C9C" w:rsidRPr="00B219CE">
        <w:rPr>
          <w:rFonts w:ascii="Times New Roman" w:hAnsi="Times New Roman" w:cs="Times New Roman"/>
          <w:b/>
          <w:color w:val="000000" w:themeColor="text1"/>
          <w:sz w:val="28"/>
          <w:szCs w:val="28"/>
        </w:rPr>
        <w:t>Институциональное обеспечение молодежной политики.</w:t>
      </w:r>
    </w:p>
    <w:p w:rsidR="007D327D" w:rsidRPr="00B219CE" w:rsidRDefault="007D327D" w:rsidP="008C4182">
      <w:pPr>
        <w:spacing w:after="0" w:line="240" w:lineRule="auto"/>
        <w:ind w:firstLine="709"/>
        <w:jc w:val="both"/>
        <w:rPr>
          <w:rFonts w:ascii="Times New Roman" w:hAnsi="Times New Roman" w:cs="Times New Roman"/>
          <w:color w:val="000000" w:themeColor="text1"/>
          <w:sz w:val="28"/>
          <w:szCs w:val="28"/>
        </w:rPr>
      </w:pPr>
      <w:r w:rsidRPr="00B219CE">
        <w:rPr>
          <w:rFonts w:ascii="Times New Roman" w:hAnsi="Times New Roman" w:cs="Times New Roman"/>
          <w:color w:val="000000" w:themeColor="text1"/>
          <w:sz w:val="28"/>
          <w:szCs w:val="28"/>
        </w:rPr>
        <w:t xml:space="preserve">С 2012 года во всех областях, городах Астана и Алматы были созданы региональные управления по вопросам молодежной политики. </w:t>
      </w:r>
      <w:r w:rsidR="008C30E0" w:rsidRPr="00B219CE">
        <w:rPr>
          <w:rFonts w:ascii="Times New Roman" w:hAnsi="Times New Roman" w:cs="Times New Roman"/>
          <w:color w:val="000000" w:themeColor="text1"/>
          <w:sz w:val="28"/>
          <w:szCs w:val="28"/>
        </w:rPr>
        <w:t>Отчасти они сегодня интегрируются в объединенные управления общественного развития.</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bookmarkStart w:id="0" w:name="_Toc503513860"/>
      <w:bookmarkStart w:id="1" w:name="_Toc516223785"/>
      <w:r w:rsidRPr="00F67208">
        <w:rPr>
          <w:rFonts w:ascii="Times New Roman" w:hAnsi="Times New Roman" w:cs="Times New Roman"/>
          <w:color w:val="000000" w:themeColor="text1"/>
          <w:sz w:val="28"/>
          <w:szCs w:val="28"/>
        </w:rPr>
        <w:t xml:space="preserve">При центральных и местных исполнительных органах действуют консультативно-совещательные органы: Совет по молодежной политике при Президенте Республики Казахстан, Координационный совет по развитию молодежных организаций при Министерстве общественного развития РК </w:t>
      </w:r>
      <w:r w:rsidRPr="00F67208">
        <w:rPr>
          <w:rFonts w:ascii="Times New Roman" w:hAnsi="Times New Roman" w:cs="Times New Roman"/>
          <w:color w:val="000000" w:themeColor="text1"/>
          <w:sz w:val="28"/>
          <w:szCs w:val="28"/>
        </w:rPr>
        <w:br/>
        <w:t xml:space="preserve">и советы по делам молодежи при акимах всех уровней. </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r w:rsidRPr="00F67208">
        <w:rPr>
          <w:rFonts w:ascii="Times New Roman" w:hAnsi="Times New Roman" w:cs="Times New Roman"/>
          <w:color w:val="000000" w:themeColor="text1"/>
          <w:sz w:val="28"/>
          <w:szCs w:val="28"/>
        </w:rPr>
        <w:t xml:space="preserve">Совет по молодежной политике при Президенте. Главная диалоговая площадка по выработке мер по совершенствованию государственной молодежной политики в Казахстане возглавляемая Государственным секретарем. Его членами стали первые руководители центральных государственных органов. </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r w:rsidRPr="00F67208">
        <w:rPr>
          <w:rFonts w:ascii="Times New Roman" w:hAnsi="Times New Roman" w:cs="Times New Roman"/>
          <w:color w:val="000000" w:themeColor="text1"/>
          <w:sz w:val="28"/>
          <w:szCs w:val="28"/>
        </w:rPr>
        <w:t>Координационный совет по развитию молодежных организаций при Министерстве общественного развития РК. Членами совета являются руководство министерства и представители молодежных организаций. Координационный совет является консультативно-совещательным органом, через который молодежь посредством своих представителей может внести ту или иную инициативу.</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Советы по делам молодежи.</w:t>
      </w:r>
    </w:p>
    <w:p w:rsidR="00F67208" w:rsidRPr="00B219CE" w:rsidRDefault="00F67208" w:rsidP="00F67208">
      <w:pPr>
        <w:spacing w:after="0" w:line="240" w:lineRule="auto"/>
        <w:ind w:firstLine="709"/>
        <w:jc w:val="both"/>
        <w:rPr>
          <w:rFonts w:ascii="Times New Roman" w:hAnsi="Times New Roman" w:cs="Times New Roman"/>
          <w:color w:val="000000" w:themeColor="text1"/>
          <w:sz w:val="28"/>
          <w:szCs w:val="28"/>
        </w:rPr>
      </w:pPr>
      <w:r w:rsidRPr="00B219CE">
        <w:rPr>
          <w:rFonts w:ascii="Times New Roman" w:hAnsi="Times New Roman" w:cs="Times New Roman"/>
          <w:color w:val="000000" w:themeColor="text1"/>
          <w:sz w:val="28"/>
          <w:szCs w:val="28"/>
        </w:rPr>
        <w:t xml:space="preserve">По республике </w:t>
      </w:r>
      <w:r>
        <w:rPr>
          <w:rFonts w:ascii="Times New Roman" w:hAnsi="Times New Roman" w:cs="Times New Roman"/>
          <w:color w:val="000000" w:themeColor="text1"/>
          <w:sz w:val="28"/>
          <w:szCs w:val="28"/>
        </w:rPr>
        <w:t>действует</w:t>
      </w:r>
      <w:r w:rsidRPr="00B219CE">
        <w:rPr>
          <w:rFonts w:ascii="Times New Roman" w:hAnsi="Times New Roman" w:cs="Times New Roman"/>
          <w:color w:val="000000" w:themeColor="text1"/>
          <w:sz w:val="28"/>
          <w:szCs w:val="28"/>
        </w:rPr>
        <w:t xml:space="preserve"> 207</w:t>
      </w:r>
      <w:r w:rsidRPr="000B1389">
        <w:rPr>
          <w:rFonts w:ascii="Times New Roman" w:hAnsi="Times New Roman" w:cs="Times New Roman"/>
          <w:color w:val="000000" w:themeColor="text1"/>
          <w:sz w:val="28"/>
          <w:szCs w:val="28"/>
        </w:rPr>
        <w:t xml:space="preserve"> </w:t>
      </w:r>
      <w:r w:rsidRPr="00B219CE">
        <w:rPr>
          <w:rFonts w:ascii="Times New Roman" w:hAnsi="Times New Roman" w:cs="Times New Roman"/>
          <w:color w:val="000000" w:themeColor="text1"/>
          <w:sz w:val="28"/>
          <w:szCs w:val="28"/>
        </w:rPr>
        <w:t xml:space="preserve">Советов, из них областные – 14, в городах республиканского значения – 3, городские – 33, районные – 157.  </w:t>
      </w:r>
    </w:p>
    <w:p w:rsidR="00F67208" w:rsidRPr="00B219CE" w:rsidRDefault="00F67208" w:rsidP="00F67208">
      <w:pPr>
        <w:spacing w:after="0" w:line="240" w:lineRule="auto"/>
        <w:ind w:firstLine="709"/>
        <w:jc w:val="both"/>
        <w:rPr>
          <w:rFonts w:ascii="Times New Roman" w:hAnsi="Times New Roman" w:cs="Times New Roman"/>
          <w:color w:val="000000" w:themeColor="text1"/>
          <w:sz w:val="28"/>
          <w:szCs w:val="28"/>
        </w:rPr>
      </w:pPr>
      <w:r w:rsidRPr="00B219CE">
        <w:rPr>
          <w:rFonts w:ascii="Times New Roman" w:hAnsi="Times New Roman" w:cs="Times New Roman"/>
          <w:color w:val="000000" w:themeColor="text1"/>
          <w:sz w:val="28"/>
          <w:szCs w:val="28"/>
        </w:rPr>
        <w:t xml:space="preserve">По информации акиматов областей и городов Астана, Алматы в первом полугодии 2018 года всего проведено 473 заседания Советов (в 1 полугодии              2017 года – 182), из них 15 (7) областные, 54 (37) городские и 404 (138) на районном уровне. </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r w:rsidRPr="00F67208">
        <w:rPr>
          <w:rFonts w:ascii="Times New Roman" w:hAnsi="Times New Roman" w:cs="Times New Roman"/>
          <w:color w:val="000000" w:themeColor="text1"/>
          <w:sz w:val="28"/>
          <w:szCs w:val="28"/>
        </w:rPr>
        <w:t>В составе Советов – 3493 члена, из них 840 (739) – представители молодежных организаций или 24% от общего числа членов Совета.</w:t>
      </w:r>
    </w:p>
    <w:p w:rsidR="00F67208" w:rsidRPr="00F67208" w:rsidRDefault="00F67208" w:rsidP="00F67208">
      <w:pPr>
        <w:spacing w:after="0" w:line="240" w:lineRule="auto"/>
        <w:ind w:firstLine="709"/>
        <w:jc w:val="both"/>
        <w:rPr>
          <w:rFonts w:ascii="Times New Roman" w:hAnsi="Times New Roman" w:cs="Times New Roman"/>
          <w:color w:val="000000" w:themeColor="text1"/>
          <w:sz w:val="28"/>
          <w:szCs w:val="28"/>
        </w:rPr>
      </w:pPr>
      <w:r w:rsidRPr="00F67208">
        <w:rPr>
          <w:rFonts w:ascii="Times New Roman" w:hAnsi="Times New Roman" w:cs="Times New Roman"/>
          <w:color w:val="000000" w:themeColor="text1"/>
          <w:sz w:val="28"/>
          <w:szCs w:val="28"/>
        </w:rPr>
        <w:t>Данные консультативно-совещательные площадки созданы с целью обсуждения актуальных вопросов реализации государственной молодежной политики, а также обеспечения участия молодежи в процессе принятия решений.</w:t>
      </w:r>
    </w:p>
    <w:p w:rsidR="006E5CE2" w:rsidRPr="00BC6BAA" w:rsidRDefault="006E5CE2" w:rsidP="006E5CE2">
      <w:pPr>
        <w:spacing w:after="0" w:line="240" w:lineRule="auto"/>
        <w:ind w:firstLine="709"/>
        <w:jc w:val="both"/>
        <w:rPr>
          <w:rFonts w:ascii="Times New Roman" w:hAnsi="Times New Roman" w:cs="Times New Roman"/>
          <w:b/>
          <w:color w:val="000000" w:themeColor="text1"/>
          <w:sz w:val="28"/>
          <w:szCs w:val="28"/>
        </w:rPr>
      </w:pPr>
      <w:bookmarkStart w:id="2" w:name="_Toc503513859"/>
      <w:bookmarkStart w:id="3" w:name="_Toc516223784"/>
      <w:bookmarkEnd w:id="0"/>
      <w:bookmarkEnd w:id="1"/>
      <w:r w:rsidRPr="00BC6BAA">
        <w:rPr>
          <w:rFonts w:ascii="Times New Roman" w:hAnsi="Times New Roman" w:cs="Times New Roman"/>
          <w:b/>
          <w:color w:val="000000" w:themeColor="text1"/>
          <w:sz w:val="28"/>
          <w:szCs w:val="28"/>
        </w:rPr>
        <w:t>Молодежные ресурсные центры</w:t>
      </w:r>
      <w:bookmarkEnd w:id="2"/>
      <w:bookmarkEnd w:id="3"/>
      <w:r w:rsidR="00BC6BAA">
        <w:rPr>
          <w:rFonts w:ascii="Times New Roman" w:hAnsi="Times New Roman" w:cs="Times New Roman"/>
          <w:b/>
          <w:color w:val="000000" w:themeColor="text1"/>
          <w:sz w:val="28"/>
          <w:szCs w:val="28"/>
        </w:rPr>
        <w:t>.</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Молодежные ресурсные центры были созданы в 2013 году по поручению Главы государства, данных  на II Съезде Молодежного крыла «Жас Отан», XV внеочередном съезде партии «Нур Отан».</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На текущий период в стране открыто 212 молодежных ресурсных центров с различными организационно-правовыми формами (коммунальные государственные учреждения, общественные фонды) и источниками финансирования (местный бюджет, государственный социальный заказ).</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 xml:space="preserve">Главная задача молодежных ресурсных центров -  дойти до каждого молодого человека, проживающего не только в крупных городах Казахстана, но и в самых отдаленных населенных пунктах. </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lastRenderedPageBreak/>
        <w:t>Большой потенциал видится в эффективной работе молодежных ресурсных центров, организующих методическую, психолого-педагогическую, информационно-консультативную помощь, правовую защиту и юридическое консультирование, техническую поддержку и обучающие услуги для всех групп молодежи.</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Усиленная работа идет по консультированию молодежи по государственным программам и льготам. Особенно информационная и консультационная работа проходит среди сельской молодежи, проводятся профориентационная работа, проводятся ярмарки вакансий, встречи с потенциальными работодателями, семинары – тренинги, вебинары.</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 xml:space="preserve">Согласно проведенному анализу в 2018 году индивидуальную консультацию получили – 82 099 молодых людей (в 2017 году - 54 500 чел.). </w:t>
      </w:r>
    </w:p>
    <w:p w:rsidR="00D938B5" w:rsidRPr="00D938B5" w:rsidRDefault="00D938B5" w:rsidP="00D938B5">
      <w:pPr>
        <w:spacing w:after="0" w:line="240" w:lineRule="auto"/>
        <w:ind w:firstLine="709"/>
        <w:jc w:val="both"/>
        <w:rPr>
          <w:rFonts w:ascii="Times New Roman" w:hAnsi="Times New Roman" w:cs="Times New Roman"/>
          <w:color w:val="000000" w:themeColor="text1"/>
          <w:sz w:val="28"/>
          <w:szCs w:val="28"/>
        </w:rPr>
      </w:pPr>
      <w:r w:rsidRPr="00D938B5">
        <w:rPr>
          <w:rFonts w:ascii="Times New Roman" w:hAnsi="Times New Roman" w:cs="Times New Roman"/>
          <w:color w:val="000000" w:themeColor="text1"/>
          <w:sz w:val="28"/>
          <w:szCs w:val="28"/>
        </w:rPr>
        <w:t xml:space="preserve">Кроме того, МРЦ проводит работу по организации работы центра «Молодежный телефон доверия» (ЗКО), участвует в общегородских мероприятиях и акциях, проводит работу по адаптации сельской молодежи, проводят мониторинги, рейды и социальные исследования. </w:t>
      </w:r>
    </w:p>
    <w:p w:rsidR="006E5CE2" w:rsidRDefault="006E5CE2" w:rsidP="006E5CE2">
      <w:pPr>
        <w:spacing w:after="0" w:line="240" w:lineRule="auto"/>
        <w:ind w:firstLine="709"/>
        <w:jc w:val="both"/>
        <w:rPr>
          <w:rFonts w:ascii="Times New Roman" w:hAnsi="Times New Roman" w:cs="Times New Roman"/>
          <w:color w:val="000000" w:themeColor="text1"/>
          <w:sz w:val="28"/>
          <w:szCs w:val="28"/>
        </w:rPr>
      </w:pPr>
      <w:r w:rsidRPr="008C4182">
        <w:rPr>
          <w:rFonts w:ascii="Times New Roman" w:hAnsi="Times New Roman" w:cs="Times New Roman"/>
          <w:color w:val="000000" w:themeColor="text1"/>
          <w:sz w:val="28"/>
          <w:szCs w:val="28"/>
        </w:rPr>
        <w:t>Штатная численность региональных молодежных ресурсных центров составляет 2258 сотрудников. На обеспечение деятельности молодежных ресурсных центров из местного бюджета по итогам 2017 года выделено 4,2 млрд. тенге.</w:t>
      </w:r>
    </w:p>
    <w:p w:rsidR="006E5CE2" w:rsidRPr="00BC6BAA" w:rsidRDefault="006E5CE2" w:rsidP="00BC6BAA">
      <w:pPr>
        <w:spacing w:after="0" w:line="240" w:lineRule="auto"/>
        <w:ind w:firstLine="709"/>
        <w:jc w:val="both"/>
        <w:rPr>
          <w:rFonts w:ascii="Times New Roman" w:hAnsi="Times New Roman" w:cs="Times New Roman"/>
          <w:color w:val="000000" w:themeColor="text1"/>
          <w:sz w:val="28"/>
          <w:szCs w:val="28"/>
        </w:rPr>
      </w:pPr>
      <w:r w:rsidRPr="00BC6BAA">
        <w:rPr>
          <w:rFonts w:ascii="Times New Roman" w:hAnsi="Times New Roman" w:cs="Times New Roman"/>
          <w:color w:val="000000" w:themeColor="text1"/>
          <w:sz w:val="28"/>
          <w:szCs w:val="28"/>
        </w:rPr>
        <w:t>МРЦ функционируют в соответствии с Законом «О государственной молодежной политике в Республики Казахстан» от 9 февраля 2015 года и Типовым положением о молодежных ресурсных центрах, утвержденным приказом Министра образования и науки Республики Казахстан от 27 апреля 2015 года № 243.</w:t>
      </w:r>
    </w:p>
    <w:p w:rsidR="006E5CE2" w:rsidRPr="00BC6BAA" w:rsidRDefault="006E5CE2" w:rsidP="00BC6BAA">
      <w:pPr>
        <w:spacing w:after="0" w:line="240" w:lineRule="auto"/>
        <w:ind w:firstLine="709"/>
        <w:jc w:val="both"/>
        <w:rPr>
          <w:rFonts w:ascii="Times New Roman" w:hAnsi="Times New Roman" w:cs="Times New Roman"/>
          <w:color w:val="000000" w:themeColor="text1"/>
          <w:sz w:val="28"/>
          <w:szCs w:val="28"/>
        </w:rPr>
      </w:pPr>
      <w:r w:rsidRPr="00BC6BAA">
        <w:rPr>
          <w:rFonts w:ascii="Times New Roman" w:hAnsi="Times New Roman" w:cs="Times New Roman"/>
          <w:color w:val="000000" w:themeColor="text1"/>
          <w:sz w:val="28"/>
          <w:szCs w:val="28"/>
        </w:rPr>
        <w:t>Согласно статье 23 Закона «О государственной молодежной политике в Республике Казахстан», основной целью деятельности Молодежных ресурсных центров является оказание услуг для поддержки и развития молодежи и молодежных организаций.</w:t>
      </w:r>
    </w:p>
    <w:p w:rsidR="006E5CE2" w:rsidRPr="00BC6BAA" w:rsidRDefault="006E5CE2" w:rsidP="00BC6BAA">
      <w:pPr>
        <w:spacing w:after="0" w:line="240" w:lineRule="auto"/>
        <w:ind w:firstLine="709"/>
        <w:jc w:val="both"/>
        <w:rPr>
          <w:rFonts w:ascii="Times New Roman" w:hAnsi="Times New Roman" w:cs="Times New Roman"/>
          <w:color w:val="000000" w:themeColor="text1"/>
          <w:sz w:val="28"/>
          <w:szCs w:val="28"/>
        </w:rPr>
      </w:pPr>
      <w:r w:rsidRPr="00BC6BAA">
        <w:rPr>
          <w:rFonts w:ascii="Times New Roman" w:hAnsi="Times New Roman" w:cs="Times New Roman"/>
          <w:color w:val="000000" w:themeColor="text1"/>
          <w:sz w:val="28"/>
          <w:szCs w:val="28"/>
        </w:rPr>
        <w:t>Молодежный ресурсный центр – организация, осуществляющая непосредственную работу с молодежью через информационное, консультационное сопровождение, поддержку молодежных инициатив и другие форматы деятельности. Тем самым, МРЦ содействует социализации и социальной интеграции молодых людей в общество.</w:t>
      </w:r>
    </w:p>
    <w:p w:rsidR="006E5CE2" w:rsidRPr="00BC6BAA" w:rsidRDefault="006E5CE2" w:rsidP="006E5CE2">
      <w:pPr>
        <w:spacing w:after="0" w:line="240" w:lineRule="auto"/>
        <w:ind w:firstLine="709"/>
        <w:jc w:val="both"/>
        <w:rPr>
          <w:rFonts w:ascii="Times New Roman" w:hAnsi="Times New Roman" w:cs="Times New Roman"/>
          <w:color w:val="000000" w:themeColor="text1"/>
          <w:sz w:val="28"/>
          <w:szCs w:val="28"/>
        </w:rPr>
      </w:pPr>
      <w:r w:rsidRPr="00BC6BAA">
        <w:rPr>
          <w:rFonts w:ascii="Times New Roman" w:hAnsi="Times New Roman" w:cs="Times New Roman"/>
          <w:color w:val="000000" w:themeColor="text1"/>
          <w:sz w:val="28"/>
          <w:szCs w:val="28"/>
        </w:rPr>
        <w:t>Молодежный ресурсный центр наравне с молодежными организациями, органами молодежного самоуправления является главным организатором работы с молодежью. Работа с молодежью – профессиональная деятельность, осуществляемая в рамках конкретных проектов и программ в свободное время молодых людей и опирающаяся на неформальные процессы обучения и добровольное участие молодежи. Целью работы с молодежью Республики Казахстан является оказание содействия в социальном и личностном развитии молодых людей для того, чтобы они смогли состояться как активные и ответственные члены общества.</w:t>
      </w:r>
    </w:p>
    <w:p w:rsidR="001232AB" w:rsidRDefault="006E5CE2" w:rsidP="00BC6BAA">
      <w:pPr>
        <w:spacing w:after="0" w:line="240" w:lineRule="auto"/>
        <w:ind w:firstLine="709"/>
        <w:jc w:val="both"/>
        <w:rPr>
          <w:rFonts w:ascii="Times New Roman" w:hAnsi="Times New Roman" w:cs="Times New Roman"/>
          <w:color w:val="000000" w:themeColor="text1"/>
          <w:sz w:val="28"/>
          <w:szCs w:val="28"/>
        </w:rPr>
      </w:pPr>
      <w:r w:rsidRPr="00BC6BAA">
        <w:rPr>
          <w:rFonts w:ascii="Times New Roman" w:hAnsi="Times New Roman" w:cs="Times New Roman"/>
          <w:color w:val="000000" w:themeColor="text1"/>
          <w:sz w:val="28"/>
          <w:szCs w:val="28"/>
        </w:rPr>
        <w:t>В среднем на 1 МРЦ приходится более 18 тыс. молодежи. Наиболее загруженными являются МРЦ городов Астана, Алматы и Шымкент.</w:t>
      </w:r>
    </w:p>
    <w:p w:rsidR="006E5CE2" w:rsidRDefault="00BC6BAA" w:rsidP="00AD012B">
      <w:pPr>
        <w:spacing w:after="0" w:line="240" w:lineRule="auto"/>
        <w:rPr>
          <w:rFonts w:ascii="Times New Roman" w:hAnsi="Times New Roman" w:cs="Times New Roman"/>
          <w:b/>
          <w:i/>
          <w:color w:val="002060"/>
          <w:sz w:val="28"/>
        </w:rPr>
      </w:pPr>
      <w:r>
        <w:rPr>
          <w:rFonts w:ascii="Times New Roman" w:hAnsi="Times New Roman" w:cs="Times New Roman"/>
          <w:b/>
          <w:color w:val="002060"/>
          <w:sz w:val="28"/>
        </w:rPr>
        <w:lastRenderedPageBreak/>
        <w:t>Основные сведения о молодежных ресурсных центрах</w:t>
      </w:r>
    </w:p>
    <w:tbl>
      <w:tblPr>
        <w:tblStyle w:val="a7"/>
        <w:tblW w:w="9345" w:type="dxa"/>
        <w:tblLook w:val="04A0" w:firstRow="1" w:lastRow="0" w:firstColumn="1" w:lastColumn="0" w:noHBand="0" w:noVBand="1"/>
      </w:tblPr>
      <w:tblGrid>
        <w:gridCol w:w="3431"/>
        <w:gridCol w:w="2126"/>
        <w:gridCol w:w="1499"/>
        <w:gridCol w:w="2289"/>
      </w:tblGrid>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vAlign w:val="center"/>
            <w:hideMark/>
          </w:tcPr>
          <w:p w:rsidR="006E5CE2" w:rsidRDefault="006E5CE2">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РЕГИОНЫ</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Численность населения 14-28 лет на начало 2018 года</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Количество МРЦ</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contextualSpacing/>
              <w:jc w:val="center"/>
              <w:rPr>
                <w:rFonts w:ascii="Times New Roman" w:hAnsi="Times New Roman" w:cs="Times New Roman"/>
                <w:b/>
                <w:bCs/>
              </w:rPr>
            </w:pPr>
            <w:r>
              <w:rPr>
                <w:rFonts w:ascii="Times New Roman" w:hAnsi="Times New Roman" w:cs="Times New Roman"/>
                <w:b/>
                <w:bCs/>
              </w:rPr>
              <w:t>Среднее количество молодежи на 1 МРЦ, чел.</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Республика Казахстан</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3 900 451</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18 574</w:t>
            </w:r>
          </w:p>
        </w:tc>
      </w:tr>
      <w:tr w:rsidR="006E5CE2" w:rsidTr="00AD012B">
        <w:trPr>
          <w:trHeight w:val="203"/>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Акмолинская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148 835</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7 442</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Актюбинская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191 693</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13 692</w:t>
            </w:r>
          </w:p>
        </w:tc>
      </w:tr>
      <w:tr w:rsidR="006E5CE2" w:rsidTr="00AD012B">
        <w:trPr>
          <w:trHeight w:val="211"/>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Алматинская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407 786</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20 389</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Атырауская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135 426</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16 928</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Восточно-Казахстанская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264 637</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13 232</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Жамбылская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240 133</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20 011</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Западно-Казахстанская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135 967</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9 712</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Карагандинская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281 151</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14 797</w:t>
            </w:r>
          </w:p>
        </w:tc>
      </w:tr>
      <w:tr w:rsidR="006E5CE2" w:rsidTr="00AD012B">
        <w:trPr>
          <w:trHeight w:val="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Костанайская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176 913</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8 846</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Кызылординская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177 661</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19 740</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Мангистауская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145 674</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18 209</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Павлодарская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143 926</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11 071</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Северо-Казахстанская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103 981</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6 932</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Южно-Казахстанская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695 004</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43 438</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 Астана</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227 038</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227 038</w:t>
            </w:r>
          </w:p>
        </w:tc>
      </w:tr>
      <w:tr w:rsidR="006E5CE2" w:rsidTr="00AD012B">
        <w:trPr>
          <w:trHeight w:val="270"/>
        </w:trPr>
        <w:tc>
          <w:tcPr>
            <w:tcW w:w="3681" w:type="dxa"/>
            <w:tcBorders>
              <w:top w:val="single" w:sz="4" w:space="0" w:color="auto"/>
              <w:left w:val="single" w:sz="4" w:space="0" w:color="auto"/>
              <w:bottom w:val="single" w:sz="4" w:space="0" w:color="auto"/>
              <w:right w:val="single" w:sz="4" w:space="0" w:color="auto"/>
            </w:tcBorders>
            <w:hideMark/>
          </w:tcPr>
          <w:p w:rsidR="006E5CE2" w:rsidRDefault="006E5CE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 Алматы </w:t>
            </w:r>
          </w:p>
        </w:tc>
        <w:tc>
          <w:tcPr>
            <w:tcW w:w="2126"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color w:val="000000"/>
                <w:sz w:val="24"/>
                <w:szCs w:val="24"/>
              </w:rPr>
            </w:pPr>
            <w:r>
              <w:rPr>
                <w:rFonts w:ascii="Times New Roman" w:hAnsi="Times New Roman" w:cs="Times New Roman"/>
                <w:color w:val="000000"/>
                <w:sz w:val="24"/>
                <w:szCs w:val="24"/>
              </w:rPr>
              <w:t>424 626</w:t>
            </w:r>
          </w:p>
        </w:tc>
        <w:tc>
          <w:tcPr>
            <w:tcW w:w="124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289" w:type="dxa"/>
            <w:tcBorders>
              <w:top w:val="single" w:sz="4" w:space="0" w:color="auto"/>
              <w:left w:val="single" w:sz="4" w:space="0" w:color="auto"/>
              <w:bottom w:val="single" w:sz="4" w:space="0" w:color="auto"/>
              <w:right w:val="single" w:sz="4" w:space="0" w:color="auto"/>
            </w:tcBorders>
            <w:noWrap/>
            <w:vAlign w:val="center"/>
            <w:hideMark/>
          </w:tcPr>
          <w:p w:rsidR="006E5CE2" w:rsidRDefault="006E5CE2">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424 626</w:t>
            </w:r>
          </w:p>
        </w:tc>
      </w:tr>
    </w:tbl>
    <w:p w:rsidR="006E5CE2" w:rsidRDefault="006E5CE2" w:rsidP="006C1CBC">
      <w:pPr>
        <w:spacing w:after="0" w:line="240" w:lineRule="auto"/>
        <w:ind w:firstLine="709"/>
        <w:jc w:val="both"/>
        <w:rPr>
          <w:rFonts w:ascii="Times New Roman" w:hAnsi="Times New Roman" w:cs="Times New Roman"/>
          <w:color w:val="000000" w:themeColor="text1"/>
          <w:sz w:val="28"/>
          <w:szCs w:val="28"/>
        </w:rPr>
      </w:pPr>
    </w:p>
    <w:p w:rsidR="006C1CBC" w:rsidRPr="006C1CBC" w:rsidRDefault="006C1CBC" w:rsidP="006C1CBC">
      <w:pPr>
        <w:spacing w:after="0" w:line="240" w:lineRule="auto"/>
        <w:ind w:firstLine="709"/>
        <w:jc w:val="both"/>
        <w:rPr>
          <w:rFonts w:ascii="Times New Roman" w:hAnsi="Times New Roman" w:cs="Times New Roman"/>
          <w:color w:val="000000" w:themeColor="text1"/>
          <w:sz w:val="28"/>
          <w:szCs w:val="28"/>
        </w:rPr>
      </w:pPr>
      <w:r w:rsidRPr="006C1CBC">
        <w:rPr>
          <w:rFonts w:ascii="Times New Roman" w:hAnsi="Times New Roman" w:cs="Times New Roman"/>
          <w:color w:val="000000" w:themeColor="text1"/>
          <w:sz w:val="28"/>
          <w:szCs w:val="28"/>
        </w:rPr>
        <w:t>Научно-методическое обеспечение деятельности МРЦ осуществляется Научно-исследовательским центром «Молодежь». При Центре создана Школа молодежной политики, которая предлагает современные форматы сертифицированного обучения специалистов по работе с молодежью. Сформирован Национальный пул тренеров, прошедших сертифицированное обучение у тренеров Совета Европы в молодежном направлении. На сегодняшний день Центром</w:t>
      </w:r>
      <w:r w:rsidR="00AD012B">
        <w:rPr>
          <w:rFonts w:ascii="Times New Roman" w:hAnsi="Times New Roman" w:cs="Times New Roman"/>
          <w:color w:val="000000" w:themeColor="text1"/>
          <w:sz w:val="28"/>
          <w:szCs w:val="28"/>
        </w:rPr>
        <w:t xml:space="preserve"> </w:t>
      </w:r>
      <w:r w:rsidRPr="006C1CBC">
        <w:rPr>
          <w:rFonts w:ascii="Times New Roman" w:hAnsi="Times New Roman" w:cs="Times New Roman"/>
          <w:color w:val="000000" w:themeColor="text1"/>
          <w:sz w:val="28"/>
          <w:szCs w:val="28"/>
        </w:rPr>
        <w:t>проведено свыше 45 семинаров-тренингов, вебинаров, диалоговых площадок, летних лагерей. Обучение прошли свыше 3 500 специалистов по работе с молодежью, представителей местных исполнительных органов и молодежных организаций.</w:t>
      </w:r>
    </w:p>
    <w:p w:rsidR="006C1CBC" w:rsidRPr="006C1CBC" w:rsidRDefault="006C1CBC" w:rsidP="006C1CBC">
      <w:pPr>
        <w:spacing w:after="0" w:line="240" w:lineRule="auto"/>
        <w:ind w:firstLine="709"/>
        <w:jc w:val="both"/>
        <w:rPr>
          <w:rFonts w:ascii="Times New Roman" w:hAnsi="Times New Roman" w:cs="Times New Roman"/>
          <w:color w:val="000000" w:themeColor="text1"/>
          <w:sz w:val="28"/>
          <w:szCs w:val="28"/>
        </w:rPr>
      </w:pPr>
      <w:r w:rsidRPr="006C1CBC">
        <w:rPr>
          <w:rFonts w:ascii="Times New Roman" w:hAnsi="Times New Roman" w:cs="Times New Roman"/>
          <w:color w:val="000000" w:themeColor="text1"/>
          <w:sz w:val="28"/>
          <w:szCs w:val="28"/>
        </w:rPr>
        <w:t>В целях выработки единого методологического подхода к организации и оценке деятельности молодежных ресурсных центров, а также оказания методической помощи руководителям и сотрудникам молодежных ресурсных центров Научно-исследовательским центром «Молодежь» в 2017 году было разработано Методическое пособие «Стандарт и методика оценки деятельности молодежных ресурсных центров». В данном методическом пособии представлена модель МРЦ, ориентированного на результат.</w:t>
      </w:r>
    </w:p>
    <w:p w:rsidR="00D515B9" w:rsidRDefault="00F67208" w:rsidP="00AD012B">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Pr="000B1389">
        <w:rPr>
          <w:rFonts w:ascii="Times New Roman" w:hAnsi="Times New Roman" w:cs="Times New Roman"/>
          <w:color w:val="000000" w:themeColor="text1"/>
          <w:sz w:val="28"/>
          <w:szCs w:val="28"/>
        </w:rPr>
        <w:t xml:space="preserve"> 2016 году инициирован проект по оценке условий, созданных для развития молодежи в регионах – Индекс развития молодежи «Жастарға мейірімді мекен». Цель проекта – обеспечение системности в деятельности всех институтов молодежной политики, повышение эффективности реализации молодежной политики во всех городах и районах страны.  </w:t>
      </w:r>
      <w:r w:rsidR="00D515B9">
        <w:rPr>
          <w:rFonts w:ascii="Times New Roman" w:hAnsi="Times New Roman" w:cs="Times New Roman"/>
          <w:color w:val="000000" w:themeColor="text1"/>
          <w:sz w:val="28"/>
          <w:szCs w:val="28"/>
        </w:rPr>
        <w:br w:type="page"/>
      </w:r>
    </w:p>
    <w:p w:rsidR="00250CDA" w:rsidRPr="003F0DC3" w:rsidRDefault="00520F62" w:rsidP="00250CDA">
      <w:pPr>
        <w:spacing w:after="0" w:line="240" w:lineRule="auto"/>
        <w:jc w:val="center"/>
        <w:rPr>
          <w:rFonts w:ascii="Times New Roman" w:hAnsi="Times New Roman" w:cs="Times New Roman"/>
          <w:b/>
          <w:sz w:val="28"/>
          <w:szCs w:val="28"/>
          <w:lang w:val="kk-KZ"/>
        </w:rPr>
      </w:pPr>
      <w:r>
        <w:rPr>
          <w:rFonts w:ascii="Times New Roman" w:hAnsi="Times New Roman" w:cs="Times New Roman"/>
          <w:b/>
          <w:color w:val="000000" w:themeColor="text1"/>
          <w:sz w:val="28"/>
          <w:szCs w:val="28"/>
        </w:rPr>
        <w:lastRenderedPageBreak/>
        <w:t>6</w:t>
      </w:r>
      <w:r w:rsidR="001F26E7" w:rsidRPr="003F0E23">
        <w:rPr>
          <w:rFonts w:ascii="Times New Roman" w:hAnsi="Times New Roman" w:cs="Times New Roman"/>
          <w:b/>
          <w:color w:val="000000" w:themeColor="text1"/>
          <w:sz w:val="28"/>
          <w:szCs w:val="28"/>
        </w:rPr>
        <w:t>. </w:t>
      </w:r>
      <w:r w:rsidR="00250CDA" w:rsidRPr="003F0DC3">
        <w:rPr>
          <w:rFonts w:ascii="Times New Roman" w:hAnsi="Times New Roman" w:cs="Times New Roman"/>
          <w:b/>
          <w:sz w:val="28"/>
          <w:szCs w:val="28"/>
          <w:lang w:val="kk-KZ"/>
        </w:rPr>
        <w:t xml:space="preserve">Государственная молодежная политика: история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области управления молодежной политики в Казахстане использованы разные подходы. Государственный комитет по делам молодежи, физической культуре и спорту, образованный в 1991 г., был вскоре преобразован в Государственный комитет Республики Казахстан по делам молодежи. На местах созданы комитеты по делам молодежи во всех областях, во многих городах и районах; в ряде мест они были совмещены с другими государственными структурами или входили в состав администраций.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июне 1991 года одним из первых был принят Закон «О государственной молодежной политике в Казахской ССР».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1993 г. упраздняются Государственный комитет по делам молодежи и Министерство туризма, физической культуры и спорта и вместо них создается единый орган: Министерство по делам молодежи, туризма и спорта Республики Казахстан.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октябре 1996 г. по распоряжению Главы государства Правительством был подготовлен проект Закона «О молодежи» и в первом квартале 1997 г. был вынесен на рассмотрение Парламента. Кроме того, необходимо было разработать меры государственной поддержки малого и среднего предпринимательства, развития молодежного творчества, социально значимых инициатив, детских и молодежных средств массовой информации.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апреле 1998 г. в газете «Новое поколение» опубликован проект Концепции молодежной политики Республики Казахстан, разработанный Советом республиканского молодежного движения «За будущее Казахстана» и отделом молодежной политики Министерства информации, культуры и общественного согласия.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В июле 1999 г. проект концепции государственной молодежной политики обсуждался на заседании Национального совета по государственной политике, где было отмечено, что, в первую очередь, концепция направлена на создание соответствующей законодательной базы; работа в этом направлении ведется в созданной при Мажилисе Парламента РК специальной рабочей группе, объединившей депутатов Парламента, государственных чиновников, представителей молодежных организаций.</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28 августа 1999 г. распоряжением Президента Республики Казахстан утверждена Концепция государственной молодежной политики Республики Казахстан, опирающаяся на основополагающие идеи и принципы Всеобщей декларации прав человека, Всемирную программу действий ООН по развитию молодежи до 2000 г. и на последующий период, Конвенцию о правах ребенка, Конституцию Республики Казахстан, Послание Президента страны народу Казахстан «Казахстан-2030. Процветание, безопасность и улучшение благосостояния всех казахстанцев». Концепция состоит из пяти разделов. В ней обоснована необходимость государственной молодежной политики как одного из важных направлений развития стратегических ресурсов общества, определены основная цель, приоритеты, основные принципы и направления этой политики, а также органы управления.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lastRenderedPageBreak/>
        <w:t>15 июня 2001 г. состоялись парламентские слушания по вопросу государственной молодежной политики, на которых шел предметный разговор о необходимости принятия специального закона. Слушаниям предшествовала большая подготовительная работа. Депутаты выезжали в округа, встречались с молодежью. Состоялись выездные заседания вышеназванного Комитета.</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Проект Закона «О государственной молодежной политике в Республике Казахстан» был опубликован в мае 2002 г. на страницах республиканской прессы. Мажилис Парламента РК своим специальным постановлением поручил Комитету по социально-культурному развитию рассмотреть данный проект закона и подготовить по нему заключение. Предложенный законопроект нашел отклик в молодежной среде.</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В январе 2003 г. рабочая группа Мажилиса Парламента рассмотрела поправки, предложенные депутатами к правительственному варианту законопроекта о государственной молодежной политике. Большую дискуссию между разработчиками и депутатами вызвали нормы, касающиеся возможности получения молодыми казахстанцами образования, трудоустройства молодежи, а также приобретения жилья в кредит.</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29 мая 2003 г. законопроект был рассмотрен на заседании Комитета по социально-культурному развитию. В его обсуждении приняли участие представители Министерства культуры, информации и общественного согласия, молодежных организаций и объединений. В процессе работы над законопроектом депутаты обсудили около ста предлагаемых поправок.</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7 июля 2004 г. Закон Республики Казахстан «О государственной молодежной политике в Республике Казахстан» был подписан Президентом Н. А. Назарбаевым.</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феврале 2013 года Правительством Республики Казахстан одобрена Концепция государственной молодежной политики до 2020 года. Главным приоритетом государственной молодежной политики является создание условий для реализации молодежью права на свободное социальное развитие, творческую инициативу в соответствии со своими интересами, склонностями, физическими возможностями и с учетом интересов общества.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По итогам 2014 года Казахстан занял 27-ю позицию из 170 стран мира в глобальном индексе развития молодежи. Но давайте вспомним с чего все начиналось. Основная работа в данном направлении началась в конце 2012 года.</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феврале 2015 года принят новый закон «О государственной молодежной политике», предусматривающий активное и созидательное участие молодежи в развитии страны. В итоге законодательно закреплено вовлечение молодежи в деятельность молодежных организаций, консультативно-совещательных органов и органов молодежного самоуправления в системе образования и в трудовых коллективах. Еще одной важной особенностью нового закона является закрепление компетенций и ответственности администраторов бюджетных программ, затрагивающих интересы и потребности молодежи. </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lastRenderedPageBreak/>
        <w:t>Кроме того, за эти годы удалось пересмотреть подходы к организации советов по делам молодежи при акимах всех уровней. По поручению Главы государства на акимов возложена персональная ответственность за качество работы данных диалоговых площадок.</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А на центральном уровне эту работу координирует Совет по молодежной политике при Президенте РК. В целях повышения эффективности консультативно-совещательных органов внедрены практики проведения выездных заседаний и формирования комплексных рекомендаций правительству по вопросам работы с молодежью.</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С 2016 года началась реализация второго этапа концепции государственной молодежной политики до 2020 года «Казахстан-2020: путь в будущее», которая была обновлена в соответствии с программой модернизации общественного сознания Главы государства «Рухани жаңғыру».</w:t>
      </w:r>
    </w:p>
    <w:p w:rsidR="00250CDA" w:rsidRPr="003F0DC3" w:rsidRDefault="00250CDA" w:rsidP="00250CDA">
      <w:pPr>
        <w:spacing w:after="0" w:line="240" w:lineRule="auto"/>
        <w:ind w:firstLine="709"/>
        <w:jc w:val="both"/>
        <w:rPr>
          <w:rFonts w:ascii="Times New Roman" w:hAnsi="Times New Roman" w:cs="Times New Roman"/>
          <w:sz w:val="28"/>
          <w:szCs w:val="28"/>
          <w:lang w:val="kk-KZ"/>
        </w:rPr>
      </w:pPr>
      <w:r w:rsidRPr="003F0DC3">
        <w:rPr>
          <w:rFonts w:ascii="Times New Roman" w:hAnsi="Times New Roman" w:cs="Times New Roman"/>
          <w:sz w:val="28"/>
          <w:szCs w:val="28"/>
          <w:lang w:val="kk-KZ"/>
        </w:rPr>
        <w:t xml:space="preserve">В 2018 году Президент Республики Казахстан Н.А. Назарбаев запустил «Пять социальных инициатив», которые подарили молодежи новые возможности. </w:t>
      </w:r>
    </w:p>
    <w:p w:rsidR="00250CDA" w:rsidRPr="003F0DC3" w:rsidRDefault="003E0FA2" w:rsidP="00250CD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 xml:space="preserve">В </w:t>
      </w:r>
      <w:r w:rsidR="00250CDA" w:rsidRPr="003F0DC3">
        <w:rPr>
          <w:rFonts w:ascii="Times New Roman" w:hAnsi="Times New Roman" w:cs="Times New Roman"/>
          <w:sz w:val="28"/>
          <w:szCs w:val="28"/>
          <w:lang w:val="kk-KZ"/>
        </w:rPr>
        <w:t>своем Послании от 5 октября 2018 г. Президент объявил 2019 год Годом молодежи.</w:t>
      </w:r>
    </w:p>
    <w:p w:rsidR="007F6417" w:rsidRDefault="007F6417" w:rsidP="00250CDA">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7F6417" w:rsidRPr="00510405" w:rsidRDefault="00D515B9" w:rsidP="007F6417">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7. </w:t>
      </w:r>
      <w:r w:rsidR="007F6417" w:rsidRPr="00510405">
        <w:rPr>
          <w:rFonts w:ascii="Times New Roman" w:hAnsi="Times New Roman" w:cs="Times New Roman"/>
          <w:b/>
          <w:sz w:val="28"/>
          <w:szCs w:val="28"/>
          <w:lang w:val="kk-KZ"/>
        </w:rPr>
        <w:t xml:space="preserve">О реализации </w:t>
      </w:r>
      <w:bookmarkStart w:id="4" w:name="_Toc503513865"/>
      <w:bookmarkStart w:id="5" w:name="_Toc516223792"/>
      <w:r w:rsidR="007F6417" w:rsidRPr="00510405">
        <w:rPr>
          <w:rFonts w:ascii="Times New Roman" w:hAnsi="Times New Roman" w:cs="Times New Roman"/>
          <w:b/>
          <w:sz w:val="28"/>
          <w:szCs w:val="28"/>
          <w:lang w:val="kk-KZ"/>
        </w:rPr>
        <w:t>Концепции государственной молодежной политики</w:t>
      </w:r>
      <w:bookmarkEnd w:id="4"/>
      <w:bookmarkEnd w:id="5"/>
      <w:r w:rsidR="007F6417" w:rsidRPr="00510405">
        <w:rPr>
          <w:rFonts w:ascii="Times New Roman" w:hAnsi="Times New Roman" w:cs="Times New Roman"/>
          <w:b/>
          <w:sz w:val="28"/>
          <w:szCs w:val="28"/>
          <w:lang w:val="kk-KZ"/>
        </w:rPr>
        <w:t xml:space="preserve"> </w:t>
      </w:r>
      <w:bookmarkStart w:id="6" w:name="_Toc503513866"/>
      <w:bookmarkStart w:id="7" w:name="_Toc516223793"/>
      <w:r w:rsidR="007F6417" w:rsidRPr="00510405">
        <w:rPr>
          <w:rFonts w:ascii="Times New Roman" w:hAnsi="Times New Roman" w:cs="Times New Roman"/>
          <w:b/>
          <w:sz w:val="28"/>
          <w:szCs w:val="28"/>
          <w:lang w:val="kk-KZ"/>
        </w:rPr>
        <w:t>до 2020 года «Казахстан 2020: путь в будущее»</w:t>
      </w:r>
      <w:bookmarkEnd w:id="6"/>
      <w:bookmarkEnd w:id="7"/>
      <w:r w:rsidR="007F6417" w:rsidRPr="00510405">
        <w:rPr>
          <w:rFonts w:ascii="Times New Roman" w:hAnsi="Times New Roman" w:cs="Times New Roman"/>
          <w:b/>
          <w:sz w:val="28"/>
          <w:szCs w:val="28"/>
          <w:lang w:val="kk-KZ"/>
        </w:rPr>
        <w:t xml:space="preserve"> </w:t>
      </w:r>
      <w:bookmarkStart w:id="8" w:name="_Toc503513867"/>
      <w:bookmarkStart w:id="9" w:name="_Toc516223794"/>
      <w:r w:rsidR="007F6417" w:rsidRPr="00510405">
        <w:rPr>
          <w:rFonts w:ascii="Times New Roman" w:hAnsi="Times New Roman" w:cs="Times New Roman"/>
          <w:b/>
          <w:sz w:val="28"/>
          <w:szCs w:val="28"/>
          <w:lang w:val="kk-KZ"/>
        </w:rPr>
        <w:t>(второй этап, 2016-2020 годы)</w:t>
      </w:r>
      <w:bookmarkEnd w:id="8"/>
      <w:bookmarkEnd w:id="9"/>
      <w:r w:rsidR="007F6417" w:rsidRPr="00510405">
        <w:rPr>
          <w:rFonts w:ascii="Times New Roman" w:hAnsi="Times New Roman" w:cs="Times New Roman"/>
          <w:b/>
          <w:sz w:val="28"/>
          <w:szCs w:val="28"/>
          <w:lang w:val="kk-KZ"/>
        </w:rPr>
        <w:t>.</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 xml:space="preserve">В рамках Плана нации «100 конкретных шагов по реализации пяти институциональных реформ» постановлением Правительства Республики Казахстан от 9 декабря 2015 года № 983 принят План мероприятий по реализации Концепции государственной молодежной политики до 2020 года «Казахстан 2020: путь в будущее» (второй этап, 2016-2020 годы).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Цель – завершение формирования эффективной модели государственной молодежной политики, нацеленной на успешную социализацию молодых людей, направление их потенциала на дальнейшее развитие страны.</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 xml:space="preserve">Постановлением Правительства Республики Казахстан №775 от </w:t>
      </w:r>
      <w:r w:rsidR="00D97044">
        <w:rPr>
          <w:rFonts w:ascii="Times New Roman" w:hAnsi="Times New Roman" w:cs="Times New Roman"/>
          <w:sz w:val="28"/>
          <w:szCs w:val="28"/>
          <w:lang w:val="kk-KZ"/>
        </w:rPr>
        <w:br/>
      </w:r>
      <w:r w:rsidRPr="0042110F">
        <w:rPr>
          <w:rFonts w:ascii="Times New Roman" w:hAnsi="Times New Roman" w:cs="Times New Roman"/>
          <w:sz w:val="28"/>
          <w:szCs w:val="28"/>
          <w:lang w:val="kk-KZ"/>
        </w:rPr>
        <w:t>25 ноября 2017 года принят обновленный План мероприятий по реализации Концепции государственной молодежной политики до 2020 года «Казахстан 2020: путь в будущее» (второй этап – 2016 – 2020 годы), с учетом ключевых задач программной статьи Главы государства «Взгляд в будущее: модернизация общественного сознания».</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План состоит из 97 пунктов.</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2018 году объем финансирования из РБ составляет 387, 7 млн.тенге. По государственному социальному заказу на реализацию проектов предусмотрено 67,5 млн.тенге (в 2017 году – 96, 6 млн. тенге). Пересматриваются подходы к взаимодействию с молодежными НПО с акцентом внимания на их институциональное укрепление через гранты. На текущий год предусмотрено 14 грантов на сумму 118,6  млн.тенге  (в 2017 году – 3 гранта на 30,9 млн. тенге).</w:t>
      </w:r>
    </w:p>
    <w:p w:rsidR="007F6417" w:rsidRDefault="00D97044" w:rsidP="007F641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Если говорить в целом о финансировании государственной молодежной политики, то ее о</w:t>
      </w:r>
      <w:r w:rsidR="007F6417" w:rsidRPr="0024677C">
        <w:rPr>
          <w:rFonts w:ascii="Times New Roman" w:hAnsi="Times New Roman" w:cs="Times New Roman"/>
          <w:sz w:val="28"/>
          <w:szCs w:val="28"/>
          <w:lang w:val="kk-KZ"/>
        </w:rPr>
        <w:t xml:space="preserve">бъем составляет </w:t>
      </w:r>
      <w:r>
        <w:rPr>
          <w:rFonts w:ascii="Times New Roman" w:hAnsi="Times New Roman" w:cs="Times New Roman"/>
          <w:sz w:val="28"/>
          <w:szCs w:val="28"/>
          <w:lang w:val="kk-KZ"/>
        </w:rPr>
        <w:t xml:space="preserve">более </w:t>
      </w:r>
      <w:r w:rsidR="007F6417" w:rsidRPr="0024677C">
        <w:rPr>
          <w:rFonts w:ascii="Times New Roman" w:hAnsi="Times New Roman" w:cs="Times New Roman"/>
          <w:sz w:val="28"/>
          <w:szCs w:val="28"/>
          <w:lang w:val="kk-KZ"/>
        </w:rPr>
        <w:t xml:space="preserve">7 млрд. тенге (в 2017 году </w:t>
      </w:r>
      <w:r>
        <w:rPr>
          <w:rFonts w:ascii="Times New Roman" w:hAnsi="Times New Roman" w:cs="Times New Roman"/>
          <w:sz w:val="28"/>
          <w:szCs w:val="28"/>
          <w:lang w:val="kk-KZ"/>
        </w:rPr>
        <w:t>–</w:t>
      </w:r>
      <w:r w:rsidR="007F6417" w:rsidRPr="0024677C">
        <w:rPr>
          <w:rFonts w:ascii="Times New Roman" w:hAnsi="Times New Roman" w:cs="Times New Roman"/>
          <w:sz w:val="28"/>
          <w:szCs w:val="28"/>
          <w:lang w:val="kk-KZ"/>
        </w:rPr>
        <w:t xml:space="preserve"> 6</w:t>
      </w:r>
      <w:r>
        <w:rPr>
          <w:rFonts w:ascii="Times New Roman" w:hAnsi="Times New Roman" w:cs="Times New Roman"/>
          <w:sz w:val="28"/>
          <w:szCs w:val="28"/>
          <w:lang w:val="kk-KZ"/>
        </w:rPr>
        <w:t>,1</w:t>
      </w:r>
      <w:r w:rsidR="007F6417" w:rsidRPr="0024677C">
        <w:rPr>
          <w:rFonts w:ascii="Times New Roman" w:hAnsi="Times New Roman" w:cs="Times New Roman"/>
          <w:sz w:val="28"/>
          <w:szCs w:val="28"/>
          <w:lang w:val="kk-KZ"/>
        </w:rPr>
        <w:t xml:space="preserve"> млрд. тенге), из них на реализацию проектов по ГСЗ 1</w:t>
      </w:r>
      <w:r>
        <w:rPr>
          <w:rFonts w:ascii="Times New Roman" w:hAnsi="Times New Roman" w:cs="Times New Roman"/>
          <w:sz w:val="28"/>
          <w:szCs w:val="28"/>
          <w:lang w:val="kk-KZ"/>
        </w:rPr>
        <w:t>,9</w:t>
      </w:r>
      <w:r w:rsidR="007F6417" w:rsidRPr="0024677C">
        <w:rPr>
          <w:rFonts w:ascii="Times New Roman" w:hAnsi="Times New Roman" w:cs="Times New Roman"/>
          <w:sz w:val="28"/>
          <w:szCs w:val="28"/>
          <w:lang w:val="kk-KZ"/>
        </w:rPr>
        <w:t xml:space="preserve"> млрд. тенге (в 2017 году </w:t>
      </w:r>
      <w:r>
        <w:rPr>
          <w:rFonts w:ascii="Times New Roman" w:hAnsi="Times New Roman" w:cs="Times New Roman"/>
          <w:sz w:val="28"/>
          <w:szCs w:val="28"/>
          <w:lang w:val="kk-KZ"/>
        </w:rPr>
        <w:t>–</w:t>
      </w:r>
      <w:r w:rsidR="007F6417" w:rsidRPr="0024677C">
        <w:rPr>
          <w:rFonts w:ascii="Times New Roman" w:hAnsi="Times New Roman" w:cs="Times New Roman"/>
          <w:sz w:val="28"/>
          <w:szCs w:val="28"/>
          <w:lang w:val="kk-KZ"/>
        </w:rPr>
        <w:t xml:space="preserve"> 1</w:t>
      </w:r>
      <w:r>
        <w:rPr>
          <w:rFonts w:ascii="Times New Roman" w:hAnsi="Times New Roman" w:cs="Times New Roman"/>
          <w:sz w:val="28"/>
          <w:szCs w:val="28"/>
          <w:lang w:val="kk-KZ"/>
        </w:rPr>
        <w:t>,7</w:t>
      </w:r>
      <w:r w:rsidR="007F6417" w:rsidRPr="0024677C">
        <w:rPr>
          <w:rFonts w:ascii="Times New Roman" w:hAnsi="Times New Roman" w:cs="Times New Roman"/>
          <w:sz w:val="28"/>
          <w:szCs w:val="28"/>
          <w:lang w:val="kk-KZ"/>
        </w:rPr>
        <w:t xml:space="preserve"> млрд. тенге).</w:t>
      </w:r>
    </w:p>
    <w:p w:rsidR="002A1ECE" w:rsidRDefault="002A1ECE" w:rsidP="007F6417">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За 3 года финансирование молодежной политики возросло на 27% с 5,2 млрд. тенге в 2016 году.</w:t>
      </w:r>
    </w:p>
    <w:p w:rsidR="0030264F" w:rsidRPr="0042110F" w:rsidRDefault="0030264F" w:rsidP="007F6417">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Наибольший объем финансирования молодежной политики приходится на Актюбинскую область – около 1 млрд. тенге. В тройке регионов также Астана и Жамбылская область (свыше 600 млн. тенге).</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По данным акиматов основная часть социальных проектов </w:t>
      </w:r>
      <w:r w:rsidR="00D97044">
        <w:rPr>
          <w:rFonts w:ascii="Times New Roman" w:hAnsi="Times New Roman" w:cs="Times New Roman"/>
          <w:sz w:val="28"/>
          <w:szCs w:val="28"/>
          <w:lang w:val="kk-KZ"/>
        </w:rPr>
        <w:t>направлена</w:t>
      </w:r>
      <w:r w:rsidRPr="0024677C">
        <w:rPr>
          <w:rFonts w:ascii="Times New Roman" w:hAnsi="Times New Roman" w:cs="Times New Roman"/>
          <w:sz w:val="28"/>
          <w:szCs w:val="28"/>
          <w:lang w:val="kk-KZ"/>
        </w:rPr>
        <w:t xml:space="preserve"> на: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повышение гражданской активности, патриотического воспитания молодежи, развитие военно-патриотических клубов и волонтерского движения – 42 проекта;</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проведение комплекса мероприятий по празднованию 20-летия Астаны – 41 проектов;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развитие творческого потенциала молодежи, КВН движения и  Дельфийских игр - 38 проектов;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lastRenderedPageBreak/>
        <w:t>- проведение мероприятий в рамках программы Рухани жаңғыру (формирование патриотического воспитания среди молодежи, организация туристических экспедиций по сакральным местам Казахстана) – 35 проектов;</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профилактику религиозного экстремизма и на формирование антикоррупционной культуры среди молодежи - 30 проектов;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проведение мероприятий с молодежью из «группы риска», по улучшению психологического здоровья, на социализацию и адаптацию молодых людей, освободившихся из мест лишения свободы, на молодежь, оказавшуюся в трудной жизненной ситуации, на работу с молодежью категории NEET, на поддержку молодых людей с ограниченными возможностями – 27 проектов;</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развитие молодежных трудовых отрядов «Жасыл ел», студенческих строительных и педагогических отрядов и оказания содействия занятости молодежи  (Биржа труда) – 25 проектов;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пропаганду ЗОЖ и развитие массового вида спорта (футбол, хоккей, волейбол) и другие виды спорта (каратэ, бокс, қазақша күрес, шахматы), профилактику наркомании, суицидального поведенения молодежи –                                22 проекта;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популяризацию национальных ценностей, укрепление межэтнического согласия, воспитание толерантности, общенационального согласия в молодежной среде, духовно-нравственное воспитание, укрепление института семьи и семейных отношений – 22 проекта; </w:t>
      </w:r>
    </w:p>
    <w:p w:rsidR="0024677C" w:rsidRPr="00B86349"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оказание </w:t>
      </w:r>
      <w:r w:rsidRPr="00B86349">
        <w:rPr>
          <w:rFonts w:ascii="Times New Roman" w:hAnsi="Times New Roman" w:cs="Times New Roman"/>
          <w:sz w:val="28"/>
          <w:szCs w:val="28"/>
          <w:lang w:val="kk-KZ"/>
        </w:rPr>
        <w:t>консалтинговой поддержки молодежных организаций, развитие конкурентоспособностей молодежи (самореализации), проведение областных Форумов молодежи  – 20 проектов;</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проведение информационно-разъяснительных мероприятий, направленных на разъяснение государственной молодежной политики, на взаимодействие с блогерами, создание школы «Жас Медиа», на работу в социальных сетях и т.д. – 15 проектов;</w:t>
      </w:r>
    </w:p>
    <w:p w:rsidR="0024677C" w:rsidRPr="00B86349" w:rsidRDefault="0024677C" w:rsidP="0024677C">
      <w:pPr>
        <w:spacing w:after="0" w:line="240" w:lineRule="auto"/>
        <w:ind w:firstLine="708"/>
        <w:jc w:val="both"/>
        <w:rPr>
          <w:rFonts w:ascii="Times New Roman" w:hAnsi="Times New Roman" w:cs="Times New Roman"/>
          <w:sz w:val="28"/>
          <w:szCs w:val="28"/>
          <w:lang w:val="kk-KZ"/>
        </w:rPr>
      </w:pPr>
      <w:r w:rsidRPr="00B86349">
        <w:rPr>
          <w:rFonts w:ascii="Times New Roman" w:hAnsi="Times New Roman" w:cs="Times New Roman"/>
          <w:sz w:val="28"/>
          <w:szCs w:val="28"/>
          <w:lang w:val="kk-KZ"/>
        </w:rPr>
        <w:t>- вручение региональных молодежных премий («Дарынды жастар», «Оңтүстік жұлдызы»</w:t>
      </w:r>
      <w:r w:rsidRPr="0024677C">
        <w:rPr>
          <w:rFonts w:ascii="Times New Roman" w:hAnsi="Times New Roman" w:cs="Times New Roman"/>
          <w:sz w:val="28"/>
          <w:szCs w:val="28"/>
          <w:lang w:val="kk-KZ"/>
        </w:rPr>
        <w:t>, «</w:t>
      </w:r>
      <w:r w:rsidRPr="00B86349">
        <w:rPr>
          <w:rFonts w:ascii="Times New Roman" w:hAnsi="Times New Roman" w:cs="Times New Roman"/>
          <w:sz w:val="28"/>
          <w:szCs w:val="28"/>
          <w:lang w:val="kk-KZ"/>
        </w:rPr>
        <w:t>Қайнар</w:t>
      </w:r>
      <w:r w:rsidRPr="0024677C">
        <w:rPr>
          <w:rFonts w:ascii="Times New Roman" w:hAnsi="Times New Roman" w:cs="Times New Roman"/>
          <w:sz w:val="28"/>
          <w:szCs w:val="28"/>
          <w:lang w:val="kk-KZ"/>
        </w:rPr>
        <w:t xml:space="preserve">», «Талап» и именные гранты акимов) –                           11 проектов; </w:t>
      </w:r>
      <w:r w:rsidRPr="00B86349">
        <w:rPr>
          <w:rFonts w:ascii="Times New Roman" w:hAnsi="Times New Roman" w:cs="Times New Roman"/>
          <w:sz w:val="28"/>
          <w:szCs w:val="28"/>
          <w:lang w:val="kk-KZ"/>
        </w:rPr>
        <w:t xml:space="preserve">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проведение мероприятий, направленных социализацию сельской молодежи в городском сообществе –  10 проектов;</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поддержку молодежного предпринимательства и развитие инновационных идей  - 9 проектов;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взаимодействие с приграничными регионами, международное сотрудничество – 7 проектов; </w:t>
      </w:r>
    </w:p>
    <w:p w:rsidR="0024677C" w:rsidRPr="00B86349" w:rsidRDefault="0024677C" w:rsidP="0024677C">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86349">
        <w:rPr>
          <w:rFonts w:ascii="Times New Roman" w:hAnsi="Times New Roman" w:cs="Times New Roman"/>
          <w:sz w:val="28"/>
          <w:szCs w:val="28"/>
          <w:lang w:val="kk-KZ"/>
        </w:rPr>
        <w:t xml:space="preserve"> консолидацию студенческой молодежи (КДМ, </w:t>
      </w:r>
      <w:r w:rsidRPr="0024677C">
        <w:rPr>
          <w:rFonts w:ascii="Times New Roman" w:hAnsi="Times New Roman" w:cs="Times New Roman"/>
          <w:sz w:val="28"/>
          <w:szCs w:val="28"/>
          <w:lang w:val="kk-KZ"/>
        </w:rPr>
        <w:t>G38</w:t>
      </w:r>
      <w:r w:rsidRPr="00B86349">
        <w:rPr>
          <w:rFonts w:ascii="Times New Roman" w:hAnsi="Times New Roman" w:cs="Times New Roman"/>
          <w:sz w:val="28"/>
          <w:szCs w:val="28"/>
          <w:lang w:val="kk-KZ"/>
        </w:rPr>
        <w:t xml:space="preserve">развитие и поддержку студенческого движения, самоуправления и Комитетов по делам молодежи – </w:t>
      </w:r>
      <w:r>
        <w:rPr>
          <w:rFonts w:ascii="Times New Roman" w:hAnsi="Times New Roman" w:cs="Times New Roman"/>
          <w:sz w:val="28"/>
          <w:szCs w:val="28"/>
          <w:lang w:val="kk-KZ"/>
        </w:rPr>
        <w:t>6</w:t>
      </w:r>
      <w:r w:rsidRPr="00B86349">
        <w:rPr>
          <w:rFonts w:ascii="Times New Roman" w:hAnsi="Times New Roman" w:cs="Times New Roman"/>
          <w:sz w:val="28"/>
          <w:szCs w:val="28"/>
          <w:lang w:val="kk-KZ"/>
        </w:rPr>
        <w:t xml:space="preserve"> проектов;</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B86349">
        <w:rPr>
          <w:rFonts w:ascii="Times New Roman" w:hAnsi="Times New Roman" w:cs="Times New Roman"/>
          <w:sz w:val="28"/>
          <w:szCs w:val="28"/>
          <w:lang w:val="kk-KZ"/>
        </w:rPr>
        <w:t>- на развитие дебатного движения – 6 проектов</w:t>
      </w:r>
      <w:r>
        <w:rPr>
          <w:rFonts w:ascii="Times New Roman" w:hAnsi="Times New Roman" w:cs="Times New Roman"/>
          <w:sz w:val="28"/>
          <w:szCs w:val="28"/>
          <w:lang w:val="kk-KZ"/>
        </w:rPr>
        <w:t>;</w:t>
      </w:r>
      <w:r w:rsidRPr="00307610">
        <w:rPr>
          <w:rFonts w:ascii="Times New Roman" w:hAnsi="Times New Roman" w:cs="Times New Roman"/>
          <w:sz w:val="28"/>
          <w:szCs w:val="28"/>
          <w:lang w:val="kk-KZ"/>
        </w:rPr>
        <w:t xml:space="preserve"> </w:t>
      </w:r>
    </w:p>
    <w:p w:rsidR="0024677C" w:rsidRPr="0024677C" w:rsidRDefault="0024677C" w:rsidP="0024677C">
      <w:pPr>
        <w:spacing w:after="0" w:line="240" w:lineRule="auto"/>
        <w:ind w:firstLine="708"/>
        <w:jc w:val="both"/>
        <w:rPr>
          <w:rFonts w:ascii="Times New Roman" w:hAnsi="Times New Roman" w:cs="Times New Roman"/>
          <w:sz w:val="28"/>
          <w:szCs w:val="28"/>
          <w:lang w:val="kk-KZ"/>
        </w:rPr>
      </w:pPr>
      <w:r w:rsidRPr="0024677C">
        <w:rPr>
          <w:rFonts w:ascii="Times New Roman" w:hAnsi="Times New Roman" w:cs="Times New Roman"/>
          <w:sz w:val="28"/>
          <w:szCs w:val="28"/>
          <w:lang w:val="kk-KZ"/>
        </w:rPr>
        <w:t xml:space="preserve">- иные направления (проведение социологических исследований в сфере молодежной политики, экологическое воспитание,  работа с неорганизованной молодежью, скаутское движение, поддержка молодых ученых, </w:t>
      </w:r>
      <w:r w:rsidRPr="0024677C">
        <w:rPr>
          <w:rFonts w:ascii="Times New Roman" w:hAnsi="Times New Roman" w:cs="Times New Roman"/>
          <w:sz w:val="28"/>
          <w:szCs w:val="28"/>
          <w:lang w:val="kk-KZ"/>
        </w:rPr>
        <w:lastRenderedPageBreak/>
        <w:t xml:space="preserve">профориентационная работа среди молодежи, обеспечение деятельности досуговых центров, детско-юношеское движение, Школа молодого государственного служащего, профилактика бытового насилия, функционирование кризисного центра для женщин и молодежи) –                                    25 проектов. </w:t>
      </w:r>
    </w:p>
    <w:p w:rsidR="0024677C" w:rsidRPr="0024677C" w:rsidRDefault="0024677C" w:rsidP="007F6417">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Среди конкретных мероприятий следует выделить.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Совместно с Конгрессом молодежи организован Республиканский форум молодежи.</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Совместно с экспертами разработана концепция Общенационального проекта по социализации и развитию молодежи Казахстана «Jas.Qz».</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рамках проекта планируется увеличение числа детей и молодежи, осуществляющих волонтерскую деятельность, занимающихся спортом и творчеством на системной основе через систему мотиваций и консолидацию молодежи в рамках единого информационного портала.</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Совместно с группой экспертов разработан  проект «Абай жолы» ұлттық құндылықтар мектебі». Его реализация начата с прошлого года на базе КазНПУ им.Абая. В настоящее время прорабатывается вопрос открытия аналогичных центров в вузах страны.</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целях профилактики молодежной безработицы министерством инициирован и активно продвигается в регионах проект «Түлектер тақтасы».                                             Он предусматривает размещение информации в учреждениях образования о потребностях рынка труда, способах трудоустройства, возможностях поступления в вузы и колледжи.</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Также в целях сохранения национальной идентичности и пропаганде традиционных ценностей ежегодно проводится молодежный фестиваль «Бірге өмір сүру» среди молодых семей на знание и применение в повседневной жизни национальной культуры и обычаев в вопросах формирования семьи, воспитания детей, общения со старшими родственниками.</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сфере развития государственного языка - игры КВН «Жайдарман», в рамках которых проведены игры КВН, приуроченные ко Дню Астаны; республиканский фестиваль «Жастар жазғы фестивалі», приуроченный к Международному дню молодежи; республиканский конкурс КВН среди школьников «Жайдарлы Жас Ұлан».</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целях развития системы военно-патриотического воспитания молодежи и повышения престижа воинской службы проводится Молодежный лагерь «Жігер» для руководителей областных (городских) филиалов республиканского штаба юноармейских объединений и военно-патриотических клубов.</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целях укрепления общественного согласия и национального единства проводится Литературный конкурс АНК «Аңсар» среди студентов факультета журналистики под эгидой Клуба журналистов с участием молодых людей в возрасте от 17 до 29 лет, увлекающихся журналистикой, поэзией и создающие прозаические произведения.</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Продолжается реализация таких проектов как «Жасыл ел», «Молодежный кадровый резерв», «Жастар – Отанға!» и др.</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lastRenderedPageBreak/>
        <w:t xml:space="preserve">В сентябре 2017 года по решению Правительства в ведение министерства передан Научно-исследовательский центр «Молодежь». Это единственная в республике организация, проводящая системную диагностику ситуации в молодежной среде и постоянное профессиональное научно-методическое сопровождение институтов молодежной политики.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Центре базируется Школа государственной молодежной политики, в рамках которой проходят сертифицированное обучение специалисты, работающие с молодежью (в 2017 году такое обучение прошли 1373 человека). Сформирован квалифицированный штат сотрудников.</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 xml:space="preserve"> Справочно: методическое пособие «Стандарт и методика оценки деятельности МРЦ», разработанное НИЦ «Молодежь» получило высокую оценку международных консультантов ЮНИСЕФ.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 целях системной поддержки творческой молодежи Постановлением Правительства Республики Казахстан от 13 июля 2017 года № 427 решен вопрос о ежегодном присуждении Государственной молодежной премии «Дарын».</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 xml:space="preserve">Усилена координация работы региональных управлений по вопросам молодежной политики: в 2017 году руководители управлений заслушивались ежемесячно, организуются рабочие поездки курирующих вице-министра и сотрудников департамента молодежной политики в регионы.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Актуализирована деятельность консультативно-совещательных органов в сфере молодежной политики центрального уровня.</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 xml:space="preserve">Так, пересмотрен состав Совета по молодежной политике при Президенте Республики Казахстан. </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Указом Президента РК от 20 октября 2017 года №568 утвержден новый состав Совета по молодежной политике при Президенте РК. Совет возглавляет Государственный секретарь РК, в состав Совета вошли первые руководители центральных государственных органов.</w:t>
      </w:r>
    </w:p>
    <w:p w:rsidR="007F6417" w:rsidRPr="0042110F" w:rsidRDefault="007F6417" w:rsidP="007F6417">
      <w:pPr>
        <w:spacing w:after="0" w:line="240" w:lineRule="auto"/>
        <w:ind w:firstLine="708"/>
        <w:jc w:val="both"/>
        <w:rPr>
          <w:rFonts w:ascii="Times New Roman" w:hAnsi="Times New Roman" w:cs="Times New Roman"/>
          <w:sz w:val="28"/>
          <w:szCs w:val="28"/>
          <w:lang w:val="kk-KZ"/>
        </w:rPr>
      </w:pPr>
      <w:r w:rsidRPr="0042110F">
        <w:rPr>
          <w:rFonts w:ascii="Times New Roman" w:hAnsi="Times New Roman" w:cs="Times New Roman"/>
          <w:sz w:val="28"/>
          <w:szCs w:val="28"/>
          <w:lang w:val="kk-KZ"/>
        </w:rPr>
        <w:t>Возобновлена деятельность Координационного совета по развитию молодежных организаций при Министерстве.</w:t>
      </w:r>
    </w:p>
    <w:p w:rsidR="007F6417" w:rsidRDefault="007F6417" w:rsidP="003F0E23">
      <w:pPr>
        <w:spacing w:after="0" w:line="240" w:lineRule="auto"/>
        <w:ind w:firstLine="709"/>
        <w:jc w:val="both"/>
        <w:rPr>
          <w:rFonts w:ascii="Times New Roman" w:hAnsi="Times New Roman" w:cs="Times New Roman"/>
          <w:color w:val="000000" w:themeColor="text1"/>
          <w:sz w:val="28"/>
          <w:szCs w:val="28"/>
          <w:lang w:val="kk-KZ"/>
        </w:rPr>
      </w:pPr>
    </w:p>
    <w:p w:rsidR="00EC7F59" w:rsidRDefault="00EC7F59">
      <w:pPr>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br w:type="page"/>
      </w:r>
    </w:p>
    <w:p w:rsidR="00EC7F59" w:rsidRPr="00F05CA2" w:rsidRDefault="00B93A73" w:rsidP="00EC7F59">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8. </w:t>
      </w:r>
      <w:r w:rsidR="00EC7F59" w:rsidRPr="00F05CA2">
        <w:rPr>
          <w:rFonts w:ascii="Times New Roman" w:hAnsi="Times New Roman" w:cs="Times New Roman"/>
          <w:b/>
          <w:sz w:val="28"/>
          <w:szCs w:val="28"/>
          <w:lang w:val="kk-KZ"/>
        </w:rPr>
        <w:t>Улучшение жилищных условий для молодежи.</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соответствии с третьей социальной инициативой </w:t>
      </w:r>
      <w:r w:rsidRPr="00362379">
        <w:rPr>
          <w:rFonts w:ascii="Times New Roman" w:hAnsi="Times New Roman" w:cs="Times New Roman"/>
          <w:sz w:val="28"/>
          <w:szCs w:val="28"/>
          <w:lang w:val="kk-KZ"/>
        </w:rPr>
        <w:t xml:space="preserve">Главы государства до конца 2022 года </w:t>
      </w:r>
      <w:r>
        <w:rPr>
          <w:rFonts w:ascii="Times New Roman" w:hAnsi="Times New Roman" w:cs="Times New Roman"/>
          <w:sz w:val="28"/>
          <w:szCs w:val="28"/>
          <w:lang w:val="kk-KZ"/>
        </w:rPr>
        <w:t xml:space="preserve">будет построено до </w:t>
      </w:r>
      <w:r w:rsidRPr="00362379">
        <w:rPr>
          <w:rFonts w:ascii="Times New Roman" w:hAnsi="Times New Roman" w:cs="Times New Roman"/>
          <w:sz w:val="28"/>
          <w:szCs w:val="28"/>
          <w:lang w:val="kk-KZ"/>
        </w:rPr>
        <w:t>75 тыс</w:t>
      </w:r>
      <w:r>
        <w:rPr>
          <w:rFonts w:ascii="Times New Roman" w:hAnsi="Times New Roman" w:cs="Times New Roman"/>
          <w:sz w:val="28"/>
          <w:szCs w:val="28"/>
          <w:lang w:val="kk-KZ"/>
        </w:rPr>
        <w:t>.</w:t>
      </w:r>
      <w:r w:rsidRPr="00362379">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62379">
        <w:rPr>
          <w:rFonts w:ascii="Times New Roman" w:hAnsi="Times New Roman" w:cs="Times New Roman"/>
          <w:sz w:val="28"/>
          <w:szCs w:val="28"/>
          <w:lang w:val="kk-KZ"/>
        </w:rPr>
        <w:t>ест</w:t>
      </w:r>
      <w:r>
        <w:rPr>
          <w:rFonts w:ascii="Times New Roman" w:hAnsi="Times New Roman" w:cs="Times New Roman"/>
          <w:sz w:val="28"/>
          <w:szCs w:val="28"/>
          <w:lang w:val="kk-KZ"/>
        </w:rPr>
        <w:t xml:space="preserve"> в общежитиях</w:t>
      </w:r>
      <w:r w:rsidRPr="00362379">
        <w:rPr>
          <w:rFonts w:ascii="Times New Roman" w:hAnsi="Times New Roman" w:cs="Times New Roman"/>
          <w:sz w:val="28"/>
          <w:szCs w:val="28"/>
          <w:lang w:val="kk-KZ"/>
        </w:rPr>
        <w:t>. На строительство общежитий государство планирует выделить 118 млрд</w:t>
      </w:r>
      <w:r>
        <w:rPr>
          <w:rFonts w:ascii="Times New Roman" w:hAnsi="Times New Roman" w:cs="Times New Roman"/>
          <w:sz w:val="28"/>
          <w:szCs w:val="28"/>
          <w:lang w:val="kk-KZ"/>
        </w:rPr>
        <w:t>.</w:t>
      </w:r>
      <w:r w:rsidRPr="00362379">
        <w:rPr>
          <w:rFonts w:ascii="Times New Roman" w:hAnsi="Times New Roman" w:cs="Times New Roman"/>
          <w:sz w:val="28"/>
          <w:szCs w:val="28"/>
          <w:lang w:val="kk-KZ"/>
        </w:rPr>
        <w:t xml:space="preserve"> тенге в течение десяти лет. В следующем году – порядка 100 миллионов тенге.</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Реализация госпрограммы будет идти по модели государственно-частного партнерства (ГЧП) с участием застройщиков/вузов и государства. Предполагается, что возведением новых жилых площадей для студентов будут заниматься сами вузы по соглашению с инвесторами, а МОН, после того как одобрит их типовые проекты, возместит им часть расходов. Будет индивидуально рассчитываться схема под тот объем финансирования кредитного заимствования, который получит вуз, с учетом соответствующих издержек.</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Размер компенсации составит 200 000 тенге за одно койко-место в год. Срок выплат – около 8 лет.</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В целях снижения затрат ВУЗ, колледж или инвестор вправе использовать готовые типовые проекты, разработанные Комитетом по делам строительства и жилищно-коммунального хозяйства Министерства по инвестициям и развитию РК.</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Жестких нормативов по квадратуре нет. Одно койко-место, включая общую площадь (душ, санузел, кухня, коридоры), примерно равно 11–12 квадратных метров. Средняя стоимость строительства таких общежитий оценивается в 1,3 миллиарда тенге. Стоимость квадратного метра, которая будет закладываться в программу, по приблизительным подсчетам, будет составлять 450–500 долларов.</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Стоимость строительства одного койко-места – 1,8–2,0 млн тенге.</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Компенсация от государства – 1,6 млн тенге.</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80–90% стоимости строительства возместит государство.</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Срок аренды общежитий государством составит 20 лет. В течение этого срока предусмотрен запрет на изменение целевого назначения здания. ВУЗы будут предоставлять жилье студентам, часть полученных доходов будет поступать застройщикам. В данный момент стоимость проживания в общежитии за девять учебных месяцев составляет от 18 тыс до 30 тыс тенге. В общежитии для докторантов, магистрантов, иностранных преподавателей оплата за 18–20 жилых квадратных метров - около 20 тысяч тенге в месяц.</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Согласно статистике МОН РК на 2017/18 учебный год, в вузах страны обучалось 496,2 тыс студентов, из которых 40%, или около 203 тыс, являлись иногородними, то есть потенциально нуждающимися в решении жилищного вопроса на период обучения. По последним данным, острый дефицит мест испытывают 17,4 тыс. студентов. В разрезе регионов наибольшая нехватка студенческого жилья, или 56%, приходится на города Астану (около 5 тыс. студентов) и Алматы (4,7 тыс. студентов). Поэтому новая госпрограмма затронет в большей мере эти регионы.</w:t>
      </w:r>
    </w:p>
    <w:p w:rsidR="00EC7F59" w:rsidRPr="00362379" w:rsidRDefault="00EC7F59" w:rsidP="00EC7F59">
      <w:pPr>
        <w:spacing w:after="0" w:line="240" w:lineRule="auto"/>
        <w:ind w:firstLine="708"/>
        <w:jc w:val="both"/>
        <w:rPr>
          <w:rFonts w:ascii="Times New Roman" w:hAnsi="Times New Roman" w:cs="Times New Roman"/>
          <w:sz w:val="28"/>
          <w:szCs w:val="28"/>
          <w:lang w:val="kk-KZ"/>
        </w:rPr>
      </w:pPr>
      <w:r w:rsidRPr="00362379">
        <w:rPr>
          <w:rFonts w:ascii="Times New Roman" w:hAnsi="Times New Roman" w:cs="Times New Roman"/>
          <w:sz w:val="28"/>
          <w:szCs w:val="28"/>
          <w:lang w:val="kk-KZ"/>
        </w:rPr>
        <w:t xml:space="preserve">По данным Министерства по инвестициям и развитию РК, число очередников составляет 492 тысячи человек (это в 3,3 раза больше, чем в 2012 </w:t>
      </w:r>
      <w:r w:rsidRPr="00362379">
        <w:rPr>
          <w:rFonts w:ascii="Times New Roman" w:hAnsi="Times New Roman" w:cs="Times New Roman"/>
          <w:sz w:val="28"/>
          <w:szCs w:val="28"/>
          <w:lang w:val="kk-KZ"/>
        </w:rPr>
        <w:lastRenderedPageBreak/>
        <w:t>году). Учет потребности по категории «молодежь», «молодая семья» в жилье в масштабах республики не осуществляется. Для решения жилищной проблемы молодых семей по программе «Доступное жилье 2020» реализовалось направление – «Молодая семья», предусматривающая возможность аренды квартиры с последующим выкупом без первоначального взноса и по сниженным процентным ставкам. Но в связи с изменениями с 2017-го новое жилье по этой программе не строится. Операторы, взявшие на себя обязательства в период ее действия, лишь достроят гарантированное жилье.</w:t>
      </w:r>
    </w:p>
    <w:p w:rsidR="001D7D9E" w:rsidRDefault="001D7D9E">
      <w:pPr>
        <w:rPr>
          <w:rFonts w:ascii="Times New Roman" w:hAnsi="Times New Roman" w:cs="Times New Roman"/>
          <w:b/>
          <w:sz w:val="28"/>
          <w:szCs w:val="28"/>
          <w:lang w:val="kk-KZ"/>
        </w:rPr>
      </w:pPr>
      <w:r>
        <w:rPr>
          <w:rFonts w:ascii="Times New Roman" w:hAnsi="Times New Roman" w:cs="Times New Roman"/>
          <w:b/>
          <w:sz w:val="28"/>
          <w:szCs w:val="28"/>
          <w:lang w:val="kk-KZ"/>
        </w:rPr>
        <w:br w:type="page"/>
      </w:r>
    </w:p>
    <w:p w:rsidR="00EC7F59" w:rsidRPr="00B84AB5" w:rsidRDefault="00B93A73" w:rsidP="00EC7F59">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9</w:t>
      </w:r>
      <w:r w:rsidR="00EC7F59" w:rsidRPr="00B84AB5">
        <w:rPr>
          <w:rFonts w:ascii="Times New Roman" w:hAnsi="Times New Roman" w:cs="Times New Roman"/>
          <w:b/>
          <w:sz w:val="28"/>
          <w:szCs w:val="28"/>
          <w:lang w:val="kk-KZ"/>
        </w:rPr>
        <w:t>. Развитие молодежного предпринимательства.</w:t>
      </w:r>
    </w:p>
    <w:p w:rsidR="00EC7F59" w:rsidRDefault="00EC7F59" w:rsidP="00EC7F59">
      <w:pPr>
        <w:spacing w:after="0" w:line="240" w:lineRule="auto"/>
        <w:ind w:firstLine="708"/>
        <w:jc w:val="both"/>
        <w:rPr>
          <w:rFonts w:ascii="Times New Roman" w:hAnsi="Times New Roman" w:cs="Times New Roman"/>
          <w:sz w:val="28"/>
          <w:szCs w:val="28"/>
          <w:lang w:val="kk-KZ"/>
        </w:rPr>
      </w:pPr>
      <w:r w:rsidRPr="00B84AB5">
        <w:rPr>
          <w:rFonts w:ascii="Times New Roman" w:hAnsi="Times New Roman" w:cs="Times New Roman"/>
          <w:sz w:val="28"/>
          <w:szCs w:val="28"/>
          <w:lang w:val="kk-KZ"/>
        </w:rPr>
        <w:t>Количество зарегистрированных индивидуальных предпринимателей в возрасте до 29 лет, по состоянию на 01.07.2018 г. составило 124 027 человек</w:t>
      </w:r>
    </w:p>
    <w:p w:rsidR="00EC7F59" w:rsidRDefault="00EC7F59" w:rsidP="00EC7F59">
      <w:pPr>
        <w:spacing w:after="0" w:line="240" w:lineRule="auto"/>
        <w:ind w:firstLine="708"/>
        <w:jc w:val="both"/>
        <w:rPr>
          <w:rFonts w:ascii="Times New Roman" w:hAnsi="Times New Roman" w:cs="Times New Roman"/>
          <w:sz w:val="28"/>
          <w:szCs w:val="28"/>
          <w:lang w:val="kk-KZ"/>
        </w:rPr>
      </w:pPr>
      <w:r w:rsidRPr="00B84AB5">
        <w:rPr>
          <w:rFonts w:ascii="Times New Roman" w:hAnsi="Times New Roman" w:cs="Times New Roman"/>
          <w:sz w:val="28"/>
          <w:szCs w:val="28"/>
          <w:lang w:val="kk-KZ"/>
        </w:rPr>
        <w:t>По данным Комитета по статистике, в 2018 году (по состоянию на 01.07.2018 г.) число зарегистрированных индивидуальных предпринимателей в возрасте до 29 лет, увеличилось на 3 960 ИП, по сравнению с аналогичным периодом 2017 года.</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Национальна</w:t>
      </w:r>
      <w:r>
        <w:rPr>
          <w:rFonts w:ascii="Times New Roman" w:hAnsi="Times New Roman" w:cs="Times New Roman"/>
          <w:sz w:val="28"/>
          <w:szCs w:val="28"/>
          <w:lang w:val="kk-KZ"/>
        </w:rPr>
        <w:t>я палата предпринимателей Казах</w:t>
      </w:r>
      <w:r w:rsidRPr="00164167">
        <w:rPr>
          <w:rFonts w:ascii="Times New Roman" w:hAnsi="Times New Roman" w:cs="Times New Roman"/>
          <w:sz w:val="28"/>
          <w:szCs w:val="28"/>
          <w:lang w:val="kk-KZ"/>
        </w:rPr>
        <w:t>стана «Атамеке</w:t>
      </w:r>
      <w:r>
        <w:rPr>
          <w:rFonts w:ascii="Times New Roman" w:hAnsi="Times New Roman" w:cs="Times New Roman"/>
          <w:sz w:val="28"/>
          <w:szCs w:val="28"/>
          <w:lang w:val="kk-KZ"/>
        </w:rPr>
        <w:t>н» в целях развития предпринима</w:t>
      </w:r>
      <w:r w:rsidRPr="00164167">
        <w:rPr>
          <w:rFonts w:ascii="Times New Roman" w:hAnsi="Times New Roman" w:cs="Times New Roman"/>
          <w:sz w:val="28"/>
          <w:szCs w:val="28"/>
          <w:lang w:val="kk-KZ"/>
        </w:rPr>
        <w:t>тельства реализует и участвует в проектах по обу</w:t>
      </w:r>
      <w:r w:rsidRPr="00164167">
        <w:rPr>
          <w:rFonts w:ascii="Times New Roman" w:hAnsi="Times New Roman" w:cs="Times New Roman"/>
          <w:sz w:val="28"/>
          <w:szCs w:val="28"/>
          <w:lang w:val="kk-KZ"/>
        </w:rPr>
        <w:softHyphen/>
        <w:t xml:space="preserve">чению предпринимательству.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1. Проект </w:t>
      </w:r>
      <w:r>
        <w:rPr>
          <w:rFonts w:ascii="Times New Roman" w:hAnsi="Times New Roman" w:cs="Times New Roman"/>
          <w:sz w:val="28"/>
          <w:szCs w:val="28"/>
          <w:lang w:val="kk-KZ"/>
        </w:rPr>
        <w:t>по обучению основам предпринима</w:t>
      </w:r>
      <w:r w:rsidRPr="00164167">
        <w:rPr>
          <w:rFonts w:ascii="Times New Roman" w:hAnsi="Times New Roman" w:cs="Times New Roman"/>
          <w:sz w:val="28"/>
          <w:szCs w:val="28"/>
          <w:lang w:val="kk-KZ"/>
        </w:rPr>
        <w:t>тельства «Бастау Бизнес» в рамках Программы развития продуктивной занятости и массового предпринимател</w:t>
      </w:r>
      <w:r>
        <w:rPr>
          <w:rFonts w:ascii="Times New Roman" w:hAnsi="Times New Roman" w:cs="Times New Roman"/>
          <w:sz w:val="28"/>
          <w:szCs w:val="28"/>
          <w:lang w:val="kk-KZ"/>
        </w:rPr>
        <w:t>ьства на 2017-2021 годы был реа</w:t>
      </w:r>
      <w:r w:rsidRPr="00164167">
        <w:rPr>
          <w:rFonts w:ascii="Times New Roman" w:hAnsi="Times New Roman" w:cs="Times New Roman"/>
          <w:sz w:val="28"/>
          <w:szCs w:val="28"/>
          <w:lang w:val="kk-KZ"/>
        </w:rPr>
        <w:t>лизован в 14 областях, в 80 районах, в течение 2017 года с апреля по ноябрь (6 потоков). В течение 2017 года было обучено 15 000 чело</w:t>
      </w:r>
      <w:r>
        <w:rPr>
          <w:rFonts w:ascii="Times New Roman" w:hAnsi="Times New Roman" w:cs="Times New Roman"/>
          <w:sz w:val="28"/>
          <w:szCs w:val="28"/>
          <w:lang w:val="kk-KZ"/>
        </w:rPr>
        <w:t>век. Из общего чис</w:t>
      </w:r>
      <w:r w:rsidRPr="00164167">
        <w:rPr>
          <w:rFonts w:ascii="Times New Roman" w:hAnsi="Times New Roman" w:cs="Times New Roman"/>
          <w:sz w:val="28"/>
          <w:szCs w:val="28"/>
          <w:lang w:val="kk-KZ"/>
        </w:rPr>
        <w:t xml:space="preserve">ла обучившихся в 2017 году активно вовлечены в проект «Бастау Бизнес» представители молодежи. 30,7 % - представители возрастной категории от 17 до 29 лет.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22 % (713 человек) из числа открывших бизнес – относятся к категории молодежи (от 17 до 29 лет).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За первое полуг</w:t>
      </w:r>
      <w:r>
        <w:rPr>
          <w:rFonts w:ascii="Times New Roman" w:hAnsi="Times New Roman" w:cs="Times New Roman"/>
          <w:sz w:val="28"/>
          <w:szCs w:val="28"/>
          <w:lang w:val="kk-KZ"/>
        </w:rPr>
        <w:t>одие 2018 года реализовано 2 по</w:t>
      </w:r>
      <w:r w:rsidRPr="00164167">
        <w:rPr>
          <w:rFonts w:ascii="Times New Roman" w:hAnsi="Times New Roman" w:cs="Times New Roman"/>
          <w:sz w:val="28"/>
          <w:szCs w:val="28"/>
          <w:lang w:val="kk-KZ"/>
        </w:rPr>
        <w:t xml:space="preserve">тока обучения, обучено 12 645 человек, из которых 24,8 % (3 134 человек) – молодежь.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2. В рамках че</w:t>
      </w:r>
      <w:r>
        <w:rPr>
          <w:rFonts w:ascii="Times New Roman" w:hAnsi="Times New Roman" w:cs="Times New Roman"/>
          <w:sz w:val="28"/>
          <w:szCs w:val="28"/>
          <w:lang w:val="kk-KZ"/>
        </w:rPr>
        <w:t>твертого направления единой Про</w:t>
      </w:r>
      <w:r w:rsidRPr="00164167">
        <w:rPr>
          <w:rFonts w:ascii="Times New Roman" w:hAnsi="Times New Roman" w:cs="Times New Roman"/>
          <w:sz w:val="28"/>
          <w:szCs w:val="28"/>
          <w:lang w:val="kk-KZ"/>
        </w:rPr>
        <w:t>граммы «Дорожная</w:t>
      </w:r>
      <w:r>
        <w:rPr>
          <w:rFonts w:ascii="Times New Roman" w:hAnsi="Times New Roman" w:cs="Times New Roman"/>
          <w:sz w:val="28"/>
          <w:szCs w:val="28"/>
          <w:lang w:val="kk-KZ"/>
        </w:rPr>
        <w:t xml:space="preserve"> карта бизнеса 2020» - «Нефинан</w:t>
      </w:r>
      <w:r w:rsidRPr="00164167">
        <w:rPr>
          <w:rFonts w:ascii="Times New Roman" w:hAnsi="Times New Roman" w:cs="Times New Roman"/>
          <w:sz w:val="28"/>
          <w:szCs w:val="28"/>
          <w:lang w:val="kk-KZ"/>
        </w:rPr>
        <w:t xml:space="preserve">совые меры поддержки» реализуется компонент «Бизнес-школа».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По компоненту</w:t>
      </w:r>
      <w:r>
        <w:rPr>
          <w:rFonts w:ascii="Times New Roman" w:hAnsi="Times New Roman" w:cs="Times New Roman"/>
          <w:sz w:val="28"/>
          <w:szCs w:val="28"/>
          <w:lang w:val="kk-KZ"/>
        </w:rPr>
        <w:t xml:space="preserve"> «Бизнес-школа» за 2017 год про</w:t>
      </w:r>
      <w:r w:rsidRPr="00164167">
        <w:rPr>
          <w:rFonts w:ascii="Times New Roman" w:hAnsi="Times New Roman" w:cs="Times New Roman"/>
          <w:sz w:val="28"/>
          <w:szCs w:val="28"/>
          <w:lang w:val="kk-KZ"/>
        </w:rPr>
        <w:t xml:space="preserve">ведено обучение: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 по проекту «Бизнес-Советник» 19 076 человек. Из них в возрасте от 18 до 29 лет – 4 962;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 по проекту «Бизнес-Рост» 19 076 человек, из них в возрасте от 18 до 29 лет – 421;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по «Проектному обучению с применением прин</w:t>
      </w:r>
      <w:r w:rsidRPr="00164167">
        <w:rPr>
          <w:rFonts w:ascii="Times New Roman" w:hAnsi="Times New Roman" w:cs="Times New Roman"/>
          <w:sz w:val="28"/>
          <w:szCs w:val="28"/>
          <w:lang w:val="kk-KZ"/>
        </w:rPr>
        <w:softHyphen/>
        <w:t>ципов наставничест</w:t>
      </w:r>
      <w:r>
        <w:rPr>
          <w:rFonts w:ascii="Times New Roman" w:hAnsi="Times New Roman" w:cs="Times New Roman"/>
          <w:sz w:val="28"/>
          <w:szCs w:val="28"/>
          <w:lang w:val="kk-KZ"/>
        </w:rPr>
        <w:t>ва» 1 100 человек, из них в воз</w:t>
      </w:r>
      <w:r w:rsidRPr="00164167">
        <w:rPr>
          <w:rFonts w:ascii="Times New Roman" w:hAnsi="Times New Roman" w:cs="Times New Roman"/>
          <w:sz w:val="28"/>
          <w:szCs w:val="28"/>
          <w:lang w:val="kk-KZ"/>
        </w:rPr>
        <w:t xml:space="preserve">расте от 18 до 29 лет – 249.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По проекту «Школа молодого предпринимателя» - обучено 1 035 слушателей.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По компоненту «Бизнес-школ</w:t>
      </w:r>
      <w:r>
        <w:rPr>
          <w:rFonts w:ascii="Times New Roman" w:hAnsi="Times New Roman" w:cs="Times New Roman"/>
          <w:sz w:val="28"/>
          <w:szCs w:val="28"/>
          <w:lang w:val="kk-KZ"/>
        </w:rPr>
        <w:t>а» за первое полу</w:t>
      </w:r>
      <w:r w:rsidRPr="00164167">
        <w:rPr>
          <w:rFonts w:ascii="Times New Roman" w:hAnsi="Times New Roman" w:cs="Times New Roman"/>
          <w:sz w:val="28"/>
          <w:szCs w:val="28"/>
          <w:lang w:val="kk-KZ"/>
        </w:rPr>
        <w:t xml:space="preserve">годие 2018 года проведено обучение: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 по проекту «Бизнес-Советник» 10 541 человек. Из них в возрасте от 18 до 29 лет – 2 708; </w:t>
      </w:r>
    </w:p>
    <w:p w:rsidR="00EC7F59" w:rsidRPr="00164167"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 по проекту «Бизнес-Рост» 1 161 человек, из них в возрасте от 18 до 29 лет – 211; </w:t>
      </w:r>
    </w:p>
    <w:p w:rsidR="00EC7F59" w:rsidRPr="0042110F" w:rsidRDefault="00EC7F59" w:rsidP="00EC7F59">
      <w:pPr>
        <w:spacing w:after="0" w:line="240" w:lineRule="auto"/>
        <w:ind w:firstLine="708"/>
        <w:jc w:val="both"/>
        <w:rPr>
          <w:rFonts w:ascii="Times New Roman" w:hAnsi="Times New Roman" w:cs="Times New Roman"/>
          <w:sz w:val="28"/>
          <w:szCs w:val="28"/>
          <w:lang w:val="kk-KZ"/>
        </w:rPr>
      </w:pPr>
      <w:r w:rsidRPr="00164167">
        <w:rPr>
          <w:rFonts w:ascii="Times New Roman" w:hAnsi="Times New Roman" w:cs="Times New Roman"/>
          <w:sz w:val="28"/>
          <w:szCs w:val="28"/>
          <w:lang w:val="kk-KZ"/>
        </w:rPr>
        <w:t xml:space="preserve">- по «Проектному обучению </w:t>
      </w:r>
      <w:r>
        <w:rPr>
          <w:rFonts w:ascii="Times New Roman" w:hAnsi="Times New Roman" w:cs="Times New Roman"/>
          <w:sz w:val="28"/>
          <w:szCs w:val="28"/>
          <w:lang w:val="kk-KZ"/>
        </w:rPr>
        <w:t>с применением принци</w:t>
      </w:r>
      <w:r w:rsidRPr="00164167">
        <w:rPr>
          <w:rFonts w:ascii="Times New Roman" w:hAnsi="Times New Roman" w:cs="Times New Roman"/>
          <w:sz w:val="28"/>
          <w:szCs w:val="28"/>
          <w:lang w:val="kk-KZ"/>
        </w:rPr>
        <w:t>пов наставничества» 224 человек, из них в возрасте от 18 до 29 лет – 58.</w:t>
      </w:r>
    </w:p>
    <w:p w:rsidR="00362379" w:rsidRDefault="00362379" w:rsidP="003F0E23">
      <w:pPr>
        <w:spacing w:after="0" w:line="240" w:lineRule="auto"/>
        <w:ind w:firstLine="709"/>
        <w:jc w:val="both"/>
        <w:rPr>
          <w:rFonts w:ascii="Times New Roman" w:hAnsi="Times New Roman" w:cs="Times New Roman"/>
          <w:color w:val="000000" w:themeColor="text1"/>
          <w:sz w:val="28"/>
          <w:szCs w:val="28"/>
          <w:lang w:val="kk-KZ"/>
        </w:rPr>
      </w:pPr>
    </w:p>
    <w:p w:rsidR="001D7D9E" w:rsidRDefault="001D7D9E">
      <w:pPr>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br w:type="page"/>
      </w:r>
    </w:p>
    <w:p w:rsidR="001D7D9E" w:rsidRPr="00FB2DD8" w:rsidRDefault="001D7D9E" w:rsidP="001D7D9E">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10. </w:t>
      </w:r>
      <w:r>
        <w:rPr>
          <w:rFonts w:ascii="Times New Roman" w:hAnsi="Times New Roman" w:cs="Times New Roman"/>
          <w:b/>
          <w:sz w:val="28"/>
          <w:szCs w:val="28"/>
          <w:lang w:val="kk-KZ"/>
        </w:rPr>
        <w:t>О работе с сельской молодежью.</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 xml:space="preserve">По данным в 2018 году численность молодежи </w:t>
      </w:r>
      <w:r>
        <w:rPr>
          <w:rFonts w:ascii="Times New Roman" w:hAnsi="Times New Roman" w:cs="Times New Roman"/>
          <w:sz w:val="28"/>
          <w:szCs w:val="28"/>
          <w:lang w:val="kk-KZ"/>
        </w:rPr>
        <w:t>на</w:t>
      </w:r>
      <w:r w:rsidRPr="00FB2DD8">
        <w:rPr>
          <w:rFonts w:ascii="Times New Roman" w:hAnsi="Times New Roman" w:cs="Times New Roman"/>
          <w:sz w:val="28"/>
          <w:szCs w:val="28"/>
          <w:lang w:val="kk-KZ"/>
        </w:rPr>
        <w:t xml:space="preserve"> селе </w:t>
      </w:r>
      <w:r>
        <w:rPr>
          <w:rFonts w:ascii="Times New Roman" w:hAnsi="Times New Roman" w:cs="Times New Roman"/>
          <w:sz w:val="28"/>
          <w:szCs w:val="28"/>
          <w:lang w:val="kk-KZ"/>
        </w:rPr>
        <w:t xml:space="preserve">составила </w:t>
      </w:r>
      <w:r w:rsidRPr="00FB2DD8">
        <w:rPr>
          <w:rFonts w:ascii="Times New Roman" w:hAnsi="Times New Roman" w:cs="Times New Roman"/>
          <w:sz w:val="28"/>
          <w:szCs w:val="28"/>
          <w:lang w:val="kk-KZ"/>
        </w:rPr>
        <w:t xml:space="preserve">1 696,0 человек (43,5%).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Основной целью работы с сельской молодежью является объединение усилий, энергии, потенциала сельской молодежи, для того чтобы решить проблемы молодых сельчан, защитить и реализовать их интересы и инициативы, а также в решении проблем молодежи, связанных с трудоустройством, правовой и социальной защитой, творческой самореализацией молодежи.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 xml:space="preserve">В сфере образования при присуждения образовательных грантов для получения высшего образования предусмотрена сельская квота  для граждан из числа аульной (сельской) молодежи и составляет 30% от общего количества образовательных грантов на специальность.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 xml:space="preserve">Сельская квота распространяется лишь на специальности, определяющие социально-экономическое развитие села.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 xml:space="preserve">В настоящее время по проекту «Серпін» в 26 вузах обучаются 16 472 человека. Обучение ведется по педагогическим, техническим и сельскохозяйственным специальностям.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В 2018 году на учебу в университетах по программе «Серпин 2050» было выделено 5089 грантов. По сравнению с 2017 годом, это больше на 1376 грантов. Студентам было предложено более 350 специальностей, 195 из них – технические, 91 – педагогические специальности и 64 гранта выделено на сельское хозяйство.</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 xml:space="preserve">В рамках Программы развития продуктивной занятости и массового предпринимательства на 2017 – 2021 годы «Еңбек»  для  открытия собственного дела или расширения действующего бизнеса через микрокредитование, в селах, малых и моногородах запланировано микрокредитование.  </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Также, на ближайшую перспективу запланирована работа по созданию возможностей для социализации и организации досуга сельской молодежи.</w:t>
      </w:r>
    </w:p>
    <w:p w:rsidR="001D7D9E" w:rsidRPr="00FB2DD8" w:rsidRDefault="001D7D9E" w:rsidP="001D7D9E">
      <w:pPr>
        <w:spacing w:after="0" w:line="240" w:lineRule="auto"/>
        <w:ind w:firstLine="708"/>
        <w:jc w:val="both"/>
        <w:rPr>
          <w:rFonts w:ascii="Times New Roman" w:hAnsi="Times New Roman" w:cs="Times New Roman"/>
          <w:sz w:val="28"/>
          <w:szCs w:val="28"/>
          <w:lang w:val="kk-KZ"/>
        </w:rPr>
      </w:pPr>
      <w:r w:rsidRPr="00FB2DD8">
        <w:rPr>
          <w:rFonts w:ascii="Times New Roman" w:hAnsi="Times New Roman" w:cs="Times New Roman"/>
          <w:sz w:val="28"/>
          <w:szCs w:val="28"/>
          <w:lang w:val="kk-KZ"/>
        </w:rPr>
        <w:t>В этой связи, в 2017 году  был поднят вопрос касательно организации досуга молодежи. На сегодняшний день количество культурно-досуговых учреждений, в том числе для молодежи, в большинстве областей, ежегодно увеличивается, наблюдается рост возможностей для самореализации и многообразия досуговой деятельности.</w:t>
      </w:r>
    </w:p>
    <w:p w:rsidR="00EC7F59" w:rsidRDefault="00EC7F59" w:rsidP="003F0E23">
      <w:pPr>
        <w:spacing w:after="0" w:line="240" w:lineRule="auto"/>
        <w:ind w:firstLine="709"/>
        <w:jc w:val="both"/>
        <w:rPr>
          <w:rFonts w:ascii="Times New Roman" w:hAnsi="Times New Roman" w:cs="Times New Roman"/>
          <w:color w:val="000000" w:themeColor="text1"/>
          <w:sz w:val="28"/>
          <w:szCs w:val="28"/>
          <w:lang w:val="kk-KZ"/>
        </w:rPr>
      </w:pPr>
    </w:p>
    <w:p w:rsidR="00EC7F59" w:rsidRDefault="00EC7F59" w:rsidP="003F0E23">
      <w:pPr>
        <w:spacing w:after="0" w:line="240" w:lineRule="auto"/>
        <w:ind w:firstLine="709"/>
        <w:jc w:val="both"/>
        <w:rPr>
          <w:rFonts w:ascii="Times New Roman" w:hAnsi="Times New Roman" w:cs="Times New Roman"/>
          <w:color w:val="000000" w:themeColor="text1"/>
          <w:sz w:val="28"/>
          <w:szCs w:val="28"/>
          <w:lang w:val="kk-KZ"/>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7F6417" w:rsidRPr="006A51C0" w:rsidRDefault="00F150CB" w:rsidP="007F6417">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11</w:t>
      </w:r>
      <w:r w:rsidR="007F6417">
        <w:rPr>
          <w:rFonts w:ascii="Times New Roman" w:eastAsia="Calibri" w:hAnsi="Times New Roman" w:cs="Times New Roman"/>
          <w:b/>
          <w:sz w:val="28"/>
          <w:szCs w:val="28"/>
        </w:rPr>
        <w:t xml:space="preserve">. </w:t>
      </w:r>
      <w:r w:rsidR="007F6417" w:rsidRPr="006A51C0">
        <w:rPr>
          <w:rFonts w:ascii="Times New Roman" w:eastAsia="Calibri" w:hAnsi="Times New Roman" w:cs="Times New Roman"/>
          <w:b/>
          <w:sz w:val="28"/>
          <w:szCs w:val="28"/>
        </w:rPr>
        <w:t xml:space="preserve">Международные </w:t>
      </w:r>
      <w:r w:rsidR="000338BA">
        <w:rPr>
          <w:rFonts w:ascii="Times New Roman" w:eastAsia="Calibri" w:hAnsi="Times New Roman" w:cs="Times New Roman"/>
          <w:b/>
          <w:sz w:val="28"/>
          <w:szCs w:val="28"/>
        </w:rPr>
        <w:t>молодежные контакты</w:t>
      </w:r>
      <w:r w:rsidR="007F6417" w:rsidRPr="006A51C0">
        <w:rPr>
          <w:rFonts w:ascii="Times New Roman" w:eastAsia="Calibri" w:hAnsi="Times New Roman" w:cs="Times New Roman"/>
          <w:b/>
          <w:sz w:val="28"/>
          <w:szCs w:val="28"/>
        </w:rPr>
        <w:t>.</w:t>
      </w:r>
    </w:p>
    <w:p w:rsidR="007F6417" w:rsidRPr="006A51C0" w:rsidRDefault="007F6417" w:rsidP="007F6417">
      <w:pPr>
        <w:spacing w:after="0" w:line="240" w:lineRule="auto"/>
        <w:ind w:firstLine="709"/>
        <w:jc w:val="both"/>
        <w:rPr>
          <w:rFonts w:ascii="Times New Roman" w:eastAsia="Calibri" w:hAnsi="Times New Roman" w:cs="Times New Roman"/>
          <w:sz w:val="28"/>
          <w:szCs w:val="28"/>
        </w:rPr>
      </w:pPr>
      <w:r w:rsidRPr="006A51C0">
        <w:rPr>
          <w:rFonts w:ascii="Times New Roman" w:eastAsia="Calibri" w:hAnsi="Times New Roman" w:cs="Times New Roman"/>
          <w:sz w:val="28"/>
          <w:szCs w:val="28"/>
        </w:rPr>
        <w:t xml:space="preserve">Казахстан активно участвует в международных молодежных процессах, укрепляя партнерство и в целях привлечения социальных технологий решения молодежных проблем. </w:t>
      </w:r>
    </w:p>
    <w:p w:rsidR="007F6417" w:rsidRPr="003F0E23" w:rsidRDefault="007F6417" w:rsidP="007F64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3F0E23">
        <w:rPr>
          <w:rFonts w:ascii="Times New Roman" w:eastAsia="Calibri" w:hAnsi="Times New Roman" w:cs="Times New Roman"/>
          <w:sz w:val="28"/>
          <w:szCs w:val="28"/>
        </w:rPr>
        <w:t xml:space="preserve">аключены двусторонние соглашения с 12-ю странами. (Украина, Таджикистан, Кыргызстан, Азербайджан, Беларусь, Королевство Саудовская Аравия, Грузия, Катар, Федеративная Республика Германия, Египет, Иорданское Хашимитское Королевство, Сербия).  </w:t>
      </w:r>
    </w:p>
    <w:p w:rsidR="007F6417" w:rsidRPr="003F0E23" w:rsidRDefault="007F6417" w:rsidP="007F6417">
      <w:pPr>
        <w:spacing w:after="0" w:line="240" w:lineRule="auto"/>
        <w:ind w:firstLine="709"/>
        <w:jc w:val="both"/>
        <w:rPr>
          <w:rFonts w:ascii="Times New Roman" w:eastAsia="Calibri" w:hAnsi="Times New Roman" w:cs="Times New Roman"/>
          <w:sz w:val="28"/>
          <w:szCs w:val="28"/>
          <w:lang w:val="kk-KZ"/>
        </w:rPr>
      </w:pPr>
      <w:r w:rsidRPr="003F0E23">
        <w:rPr>
          <w:rFonts w:ascii="Times New Roman" w:eastAsia="Calibri" w:hAnsi="Times New Roman" w:cs="Times New Roman"/>
          <w:sz w:val="28"/>
          <w:szCs w:val="28"/>
        </w:rPr>
        <w:t>Казахстан принимает активное участие</w:t>
      </w:r>
      <w:r w:rsidRPr="003F0E23">
        <w:rPr>
          <w:rFonts w:ascii="Times New Roman" w:eastAsia="Calibri" w:hAnsi="Times New Roman" w:cs="Times New Roman"/>
          <w:sz w:val="28"/>
          <w:szCs w:val="28"/>
          <w:lang w:val="kk-KZ"/>
        </w:rPr>
        <w:t xml:space="preserve"> в обсуждении вопросов</w:t>
      </w:r>
      <w:r w:rsidRPr="003F0E23">
        <w:rPr>
          <w:rFonts w:ascii="Times New Roman" w:eastAsia="Calibri" w:hAnsi="Times New Roman" w:cs="Times New Roman"/>
          <w:sz w:val="28"/>
          <w:szCs w:val="28"/>
        </w:rPr>
        <w:t xml:space="preserve"> молодежной политики в рамках </w:t>
      </w:r>
      <w:r w:rsidRPr="005A71B7">
        <w:rPr>
          <w:rFonts w:ascii="Times New Roman" w:eastAsia="Calibri" w:hAnsi="Times New Roman" w:cs="Times New Roman"/>
          <w:sz w:val="28"/>
          <w:szCs w:val="28"/>
        </w:rPr>
        <w:t>Молодежного совета ШОС, Совета по делам молодежи государств СНГ, Тюркского совета, Молодёжного форума прикаспийских государств.</w:t>
      </w:r>
      <w:r w:rsidRPr="003F0E23">
        <w:rPr>
          <w:rFonts w:ascii="Times New Roman" w:eastAsia="Calibri" w:hAnsi="Times New Roman" w:cs="Times New Roman"/>
          <w:sz w:val="28"/>
          <w:szCs w:val="28"/>
        </w:rPr>
        <w:t xml:space="preserve"> </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В октябре 2018 года в городе Астана Министерством общественного развития РК совместно с Мажилисом Парламента РК, Азиатской ассоциацией по народонаселению и развитию при поддержке Фонда ООН в области народонаселения проведена </w:t>
      </w:r>
      <w:r w:rsidRPr="003F0E23">
        <w:rPr>
          <w:rFonts w:ascii="Times New Roman" w:hAnsi="Times New Roman" w:cs="Times New Roman"/>
          <w:b/>
          <w:sz w:val="28"/>
          <w:szCs w:val="28"/>
          <w:lang w:val="kk-KZ"/>
        </w:rPr>
        <w:t>Международная конференция «Инвестиции в молодежь. Не оставим никого без внимания»</w:t>
      </w:r>
      <w:r w:rsidRPr="003F0E23">
        <w:rPr>
          <w:rFonts w:ascii="Times New Roman" w:hAnsi="Times New Roman" w:cs="Times New Roman"/>
          <w:sz w:val="28"/>
          <w:szCs w:val="28"/>
          <w:lang w:val="kk-KZ"/>
        </w:rPr>
        <w:t xml:space="preserve">. </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Цель Конференции – выявление барьеров, препятствующих молодежи реализовать свой потенциал, затрудняющих доступ к здравоохранению, качественному образованию и всестороннему участию в жизни общества, выработка эффективных мер по их преодолению.</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12-14 сентября 2018 года в городе Алматы проведен </w:t>
      </w:r>
      <w:r w:rsidRPr="003F0E23">
        <w:rPr>
          <w:rFonts w:ascii="Times New Roman" w:hAnsi="Times New Roman" w:cs="Times New Roman"/>
          <w:b/>
          <w:sz w:val="28"/>
          <w:szCs w:val="28"/>
          <w:lang w:val="kk-KZ"/>
        </w:rPr>
        <w:t>Форум молодежи государств-участников СНГ</w:t>
      </w:r>
      <w:r w:rsidRPr="003F0E23">
        <w:rPr>
          <w:rFonts w:ascii="Times New Roman" w:hAnsi="Times New Roman" w:cs="Times New Roman"/>
          <w:sz w:val="28"/>
          <w:szCs w:val="28"/>
          <w:lang w:val="kk-KZ"/>
        </w:rPr>
        <w:t>. Цель – cоздание коммуникативной дискуссионной площадки и формирование межкультурного диалога между молодежными лидерами государств-участников СНГ, консолидация молодежных организаций и молодых лидеров.</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В Форуме приняли участие представители молодежных организаций, молодые предприниматели, волонтеры, представители государственных органов, СМИ из Азербайджана, России, Беларуси, Кыргызстана, Узбекистана и Казахстана (100 человек). </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В рамках Форума состоялся </w:t>
      </w:r>
      <w:r w:rsidRPr="003F0E23">
        <w:rPr>
          <w:rFonts w:ascii="Times New Roman" w:hAnsi="Times New Roman" w:cs="Times New Roman"/>
          <w:b/>
          <w:sz w:val="28"/>
          <w:szCs w:val="28"/>
          <w:lang w:val="kk-KZ"/>
        </w:rPr>
        <w:t>День казахстанско-российского молодежного сотрудничества</w:t>
      </w:r>
      <w:r w:rsidRPr="003F0E23">
        <w:rPr>
          <w:rFonts w:ascii="Times New Roman" w:hAnsi="Times New Roman" w:cs="Times New Roman"/>
          <w:sz w:val="28"/>
          <w:szCs w:val="28"/>
          <w:lang w:val="kk-KZ"/>
        </w:rPr>
        <w:t>, где стороны обсудили актуальные вопросы реализации молодежной политики.</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5 декабря </w:t>
      </w:r>
      <w:r>
        <w:rPr>
          <w:rFonts w:ascii="Times New Roman" w:hAnsi="Times New Roman" w:cs="Times New Roman"/>
          <w:sz w:val="28"/>
          <w:szCs w:val="28"/>
          <w:lang w:val="kk-KZ"/>
        </w:rPr>
        <w:t>2018</w:t>
      </w:r>
      <w:r w:rsidRPr="003F0E23">
        <w:rPr>
          <w:rFonts w:ascii="Times New Roman" w:hAnsi="Times New Roman" w:cs="Times New Roman"/>
          <w:sz w:val="28"/>
          <w:szCs w:val="28"/>
          <w:lang w:val="kk-KZ"/>
        </w:rPr>
        <w:t xml:space="preserve"> года в г. Астана было проведено </w:t>
      </w:r>
      <w:r w:rsidRPr="003F0E23">
        <w:rPr>
          <w:rFonts w:ascii="Times New Roman" w:hAnsi="Times New Roman" w:cs="Times New Roman"/>
          <w:b/>
          <w:sz w:val="28"/>
          <w:szCs w:val="28"/>
          <w:lang w:val="kk-KZ"/>
        </w:rPr>
        <w:t>III заседание министров молодежи и спорта Тюркского совета</w:t>
      </w:r>
      <w:r w:rsidRPr="003F0E23">
        <w:rPr>
          <w:rFonts w:ascii="Times New Roman" w:hAnsi="Times New Roman" w:cs="Times New Roman"/>
          <w:sz w:val="28"/>
          <w:szCs w:val="28"/>
          <w:lang w:val="kk-KZ"/>
        </w:rPr>
        <w:t>. Данное заседание было направлено на развитие сотрудничества тюркоязычных стран, а также обсуждение вопросов по организации мероприятий для молодежи проводимых в рамках Тюркского совета.</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Министерство при поддержке регионального офиса ООН в Центральной Азии проводит работу в рамках проекта по Укреплению устойчивости местных сообществ и регионального сотрудничества в целях предотвращения насильственного экстремизма, ведущего к терроризму, в Центральной Азии, посвященное роли молодежи и ее участию в жизни общества.</w:t>
      </w:r>
    </w:p>
    <w:p w:rsidR="007F6417" w:rsidRPr="003F0E23"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Казахстан дважды был представлен в работе </w:t>
      </w:r>
      <w:r w:rsidRPr="003F0E23">
        <w:rPr>
          <w:rFonts w:ascii="Times New Roman" w:hAnsi="Times New Roman" w:cs="Times New Roman"/>
          <w:b/>
          <w:sz w:val="28"/>
          <w:szCs w:val="28"/>
          <w:lang w:val="kk-KZ"/>
        </w:rPr>
        <w:t>Молодежного форума Экономического и Социального совета</w:t>
      </w:r>
      <w:r w:rsidRPr="003F0E23">
        <w:rPr>
          <w:rFonts w:ascii="Times New Roman" w:hAnsi="Times New Roman" w:cs="Times New Roman"/>
          <w:sz w:val="28"/>
          <w:szCs w:val="28"/>
          <w:lang w:val="kk-KZ"/>
        </w:rPr>
        <w:t xml:space="preserve"> при ООН в г.Нью-Йорк, США (30-</w:t>
      </w:r>
      <w:r w:rsidRPr="003F0E23">
        <w:rPr>
          <w:rFonts w:ascii="Times New Roman" w:hAnsi="Times New Roman" w:cs="Times New Roman"/>
          <w:sz w:val="28"/>
          <w:szCs w:val="28"/>
          <w:lang w:val="kk-KZ"/>
        </w:rPr>
        <w:lastRenderedPageBreak/>
        <w:t xml:space="preserve">31 января 2017, 2018 годов). Участие нашей страны в данной диалоговой площадке поспособствует развитию мирных инициатив Казахстана за рубежом. </w:t>
      </w:r>
    </w:p>
    <w:p w:rsidR="007F6417" w:rsidRDefault="007F6417" w:rsidP="007F6417">
      <w:pPr>
        <w:spacing w:after="0" w:line="240" w:lineRule="auto"/>
        <w:ind w:firstLine="708"/>
        <w:jc w:val="both"/>
        <w:rPr>
          <w:rFonts w:ascii="Times New Roman" w:hAnsi="Times New Roman" w:cs="Times New Roman"/>
          <w:sz w:val="28"/>
          <w:szCs w:val="28"/>
          <w:lang w:val="kk-KZ"/>
        </w:rPr>
      </w:pPr>
      <w:r w:rsidRPr="003F0E23">
        <w:rPr>
          <w:rFonts w:ascii="Times New Roman" w:hAnsi="Times New Roman" w:cs="Times New Roman"/>
          <w:sz w:val="28"/>
          <w:szCs w:val="28"/>
          <w:lang w:val="kk-KZ"/>
        </w:rPr>
        <w:t xml:space="preserve">Так, в рамках VII форума ЭКОСОС представителями казахстанской делегации был представлен опыт реализации молодежной политики, а также предложено проведение в 2020 году в Казахстане Глобальной конференции по вопросам молодежи. </w:t>
      </w:r>
    </w:p>
    <w:p w:rsidR="007F6417" w:rsidRPr="007F6417" w:rsidRDefault="007F6417" w:rsidP="003F0E23">
      <w:pPr>
        <w:spacing w:after="0" w:line="240" w:lineRule="auto"/>
        <w:ind w:firstLine="709"/>
        <w:jc w:val="both"/>
        <w:rPr>
          <w:rFonts w:ascii="Times New Roman" w:hAnsi="Times New Roman" w:cs="Times New Roman"/>
          <w:color w:val="000000" w:themeColor="text1"/>
          <w:sz w:val="28"/>
          <w:szCs w:val="28"/>
          <w:lang w:val="kk-KZ"/>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7F6417" w:rsidRDefault="007F6417" w:rsidP="003F0E23">
      <w:pPr>
        <w:spacing w:after="0" w:line="240" w:lineRule="auto"/>
        <w:ind w:firstLine="709"/>
        <w:jc w:val="both"/>
        <w:rPr>
          <w:rFonts w:ascii="Times New Roman" w:hAnsi="Times New Roman" w:cs="Times New Roman"/>
          <w:color w:val="000000" w:themeColor="text1"/>
          <w:sz w:val="28"/>
          <w:szCs w:val="28"/>
        </w:rPr>
      </w:pPr>
    </w:p>
    <w:p w:rsidR="0049047E" w:rsidRDefault="0049047E">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3F0E23" w:rsidRPr="00BE4CEC" w:rsidRDefault="00F82C4A" w:rsidP="003F0E23">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1</w:t>
      </w:r>
      <w:r w:rsidR="00F538C5">
        <w:rPr>
          <w:rFonts w:ascii="Times New Roman" w:hAnsi="Times New Roman" w:cs="Times New Roman"/>
          <w:b/>
          <w:color w:val="000000" w:themeColor="text1"/>
          <w:sz w:val="28"/>
          <w:szCs w:val="28"/>
        </w:rPr>
        <w:t>2</w:t>
      </w:r>
      <w:r w:rsidR="00BE4CEC" w:rsidRPr="00BE4CEC">
        <w:rPr>
          <w:rFonts w:ascii="Times New Roman" w:hAnsi="Times New Roman" w:cs="Times New Roman"/>
          <w:b/>
          <w:color w:val="000000" w:themeColor="text1"/>
          <w:sz w:val="28"/>
          <w:szCs w:val="28"/>
        </w:rPr>
        <w:t>. </w:t>
      </w:r>
      <w:r w:rsidR="00714333">
        <w:rPr>
          <w:rFonts w:ascii="Times New Roman" w:hAnsi="Times New Roman" w:cs="Times New Roman"/>
          <w:b/>
          <w:color w:val="000000" w:themeColor="text1"/>
          <w:sz w:val="28"/>
          <w:szCs w:val="28"/>
        </w:rPr>
        <w:t>Экспертные оценки состояния молодежной сферы</w:t>
      </w:r>
      <w:r w:rsidR="00BE4CEC" w:rsidRPr="00BE4CEC">
        <w:rPr>
          <w:rFonts w:ascii="Times New Roman" w:hAnsi="Times New Roman" w:cs="Times New Roman"/>
          <w:b/>
          <w:color w:val="000000" w:themeColor="text1"/>
          <w:sz w:val="28"/>
          <w:szCs w:val="28"/>
        </w:rPr>
        <w:t>.</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Мировой индекс благосостояния молодежи указывает на то, что молодежь пока является во многом исключенной из процесса развития. При этом почти половина мирового населения имеет возраст меньше 30 лет.</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Глобальные цели 2030 года не могут без больших инвестиций в молодежь.</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В этой связи, сегодня многие индексы, целевые индикаторы взаимно интегрируются и синхронизируются с повесткой Целей устойчивого развития ООН.</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Казахстан уже начал имплементацию ЦУР, имеет продвинутый уровень в ГИК ВЭФ, продвижении ИКТ, ИЧР ПРООН. Однако в ряд индексов развития человеческого капитала еще не номинировался. Например, это инклюзивный индекс лучшей жизни ОЭСР.</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Также нет Казахстана в Индексе благосостояния молодежи.</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 xml:space="preserve">Полагаем, что предстоящий Год молодежи позволит исправить ситуацию. </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Глобальный индекс благосостояния молодежи охватывает 30 стран с 18 показателями.</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 xml:space="preserve">Каждая страна и учреждение определяет молодежь, а также возрастную группу, представляющую молодежи, по-разному. Например, молодежный возраст Международной организации труда от 15 до 24 лет, в то время как Фонд народонаселения ООН считает молодежь равной 10-24 года. Глобальный индекс благосостояния молодежи 2017 года в основном ориентирован на молодежь от 15 до 24 лет, хотя некоторые показатели охватывают молодежь в возрасте 10 лет или старше 29 лет. </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В Индексе используется определение молодежи Всемирного банка, которое является «периодом перехода к взрослой жизни, в которой постепенно становятся дети и подростки признанных взрослыми».</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 xml:space="preserve">В странах Глобального индекса благосостояния молодежи 2017 года проживает 68 процентов или 1,8 миллиарда молодых людей в возрасте от 15 до 29 лет по всему миру. </w:t>
      </w:r>
    </w:p>
    <w:p w:rsidR="00691DAE" w:rsidRPr="00691DAE" w:rsidRDefault="00691DAE" w:rsidP="00691DAE">
      <w:pPr>
        <w:spacing w:after="0" w:line="240" w:lineRule="auto"/>
        <w:ind w:firstLine="709"/>
        <w:jc w:val="both"/>
        <w:rPr>
          <w:rFonts w:ascii="Times New Roman" w:eastAsia="Calibri" w:hAnsi="Times New Roman" w:cs="Times New Roman"/>
          <w:sz w:val="28"/>
          <w:szCs w:val="28"/>
        </w:rPr>
      </w:pPr>
      <w:r w:rsidRPr="00691DAE">
        <w:rPr>
          <w:rFonts w:ascii="Times New Roman" w:eastAsia="Calibri" w:hAnsi="Times New Roman" w:cs="Times New Roman"/>
          <w:sz w:val="28"/>
          <w:szCs w:val="28"/>
        </w:rPr>
        <w:t>Благополучие оценивается как многомерная концепция, которая включает физическое и психическое здоровье, образовательный статус, экономическое положение, физическая безопасность, доступ к свободам и способности участвовать в гражданской жизни. Это, в некотором смысле, изобилие или ограниченность возможностей, доступных для человека.</w:t>
      </w:r>
    </w:p>
    <w:p w:rsidR="00F61C4B" w:rsidRPr="00F61C4B" w:rsidRDefault="00F61C4B" w:rsidP="00F61C4B">
      <w:pPr>
        <w:spacing w:after="0" w:line="240" w:lineRule="auto"/>
        <w:ind w:firstLine="709"/>
        <w:jc w:val="both"/>
        <w:rPr>
          <w:rFonts w:ascii="Times New Roman" w:eastAsia="Calibri" w:hAnsi="Times New Roman" w:cs="Times New Roman"/>
          <w:sz w:val="28"/>
          <w:szCs w:val="28"/>
        </w:rPr>
      </w:pPr>
      <w:r w:rsidRPr="00F61C4B">
        <w:rPr>
          <w:rFonts w:ascii="Times New Roman" w:eastAsia="Calibri" w:hAnsi="Times New Roman" w:cs="Times New Roman"/>
          <w:sz w:val="28"/>
          <w:szCs w:val="28"/>
        </w:rPr>
        <w:t xml:space="preserve">Расширение возможностей граждан и групп гражданского общества, в частности женщин и молодежи, участвовать в процессах принятия решений и контролировать их исполнения, предоставляя местным исполнительным органам больше свободы при разработке региональных и местных планов и принятии решений в области развития, может вызвать большое одобрение со стороны общественности, повысить доверие и социальную сплоченность, а также стать источником новых инициатив для более эффективной и результативной реализации всех ЦУР. </w:t>
      </w:r>
    </w:p>
    <w:p w:rsidR="00F61C4B" w:rsidRDefault="00F61C4B" w:rsidP="00F61C4B">
      <w:pPr>
        <w:spacing w:after="0" w:line="240" w:lineRule="auto"/>
        <w:ind w:firstLine="709"/>
        <w:jc w:val="both"/>
        <w:rPr>
          <w:rFonts w:ascii="Times New Roman" w:eastAsia="Calibri" w:hAnsi="Times New Roman" w:cs="Times New Roman"/>
          <w:sz w:val="28"/>
          <w:szCs w:val="28"/>
        </w:rPr>
      </w:pPr>
      <w:r w:rsidRPr="00F61C4B">
        <w:rPr>
          <w:rFonts w:ascii="Times New Roman" w:eastAsia="Calibri" w:hAnsi="Times New Roman" w:cs="Times New Roman"/>
          <w:sz w:val="28"/>
          <w:szCs w:val="28"/>
        </w:rPr>
        <w:lastRenderedPageBreak/>
        <w:t xml:space="preserve">В тех случаях, когда условия благоприятны, группы гражданского общества могут сыграть важную роль в качестве партнера правительства в укреплении гендерного подхода к предоставлению государственных услуг, особенно наиболее уязвимым слоям общества. Аналогичная поддержка ЦУР может быть обусловлена предоставлением большего объема полномочий частному сектору и саморегулируемым организациям, особенно в рамках той деятельности, которая обычно не проводится государством. </w:t>
      </w:r>
    </w:p>
    <w:p w:rsidR="00EF5D72" w:rsidRPr="00EF5D72" w:rsidRDefault="00EF5D72" w:rsidP="00EF5D7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Международными институтами, такими как ПРООН, делаются следующие оценки развития молодежного человеческого капитала.</w:t>
      </w:r>
    </w:p>
    <w:p w:rsidR="00EF5D72" w:rsidRPr="00272D8F" w:rsidRDefault="00EF5D72" w:rsidP="00F61C4B">
      <w:pPr>
        <w:spacing w:after="0" w:line="240" w:lineRule="auto"/>
        <w:ind w:firstLine="709"/>
        <w:jc w:val="both"/>
        <w:rPr>
          <w:rFonts w:ascii="Times New Roman" w:eastAsia="Calibri" w:hAnsi="Times New Roman" w:cs="Times New Roman"/>
          <w:b/>
          <w:sz w:val="28"/>
          <w:szCs w:val="28"/>
        </w:rPr>
      </w:pPr>
      <w:r w:rsidRPr="00272D8F">
        <w:rPr>
          <w:rFonts w:ascii="Times New Roman" w:eastAsia="Calibri" w:hAnsi="Times New Roman" w:cs="Times New Roman"/>
          <w:b/>
          <w:sz w:val="28"/>
          <w:szCs w:val="28"/>
        </w:rPr>
        <w:t>1. Молодежная проблематика идет в тесной связке с гендерной.</w:t>
      </w:r>
    </w:p>
    <w:p w:rsidR="00EF5D72" w:rsidRDefault="00EF5D72" w:rsidP="00F61C4B">
      <w:pPr>
        <w:spacing w:after="0" w:line="240" w:lineRule="auto"/>
        <w:ind w:firstLine="709"/>
        <w:jc w:val="both"/>
        <w:rPr>
          <w:rFonts w:ascii="Times New Roman" w:eastAsia="Calibri" w:hAnsi="Times New Roman" w:cs="Times New Roman"/>
          <w:sz w:val="28"/>
          <w:szCs w:val="28"/>
        </w:rPr>
      </w:pPr>
      <w:r w:rsidRPr="00EF5D72">
        <w:rPr>
          <w:rFonts w:ascii="Times New Roman" w:eastAsia="Calibri" w:hAnsi="Times New Roman" w:cs="Times New Roman"/>
          <w:sz w:val="28"/>
          <w:szCs w:val="28"/>
        </w:rPr>
        <w:t>Усиление роли женщин и увеличение их количества в политике является одним из наиболее острых вопросов для Казахстана. В последние годы наблюдался рост количества женщин среди депутатов нижней палаты Парламента — Мажилиса. В сравнении с 2010 г. их количество выросло почти на 10 процентов и в 2017 г. составило 27,6 процента</w:t>
      </w:r>
    </w:p>
    <w:p w:rsidR="00EF5D72" w:rsidRPr="00EF5D72" w:rsidRDefault="00EF5D72" w:rsidP="00EF5D72">
      <w:pPr>
        <w:spacing w:after="0" w:line="240" w:lineRule="auto"/>
        <w:ind w:firstLine="709"/>
        <w:jc w:val="both"/>
        <w:rPr>
          <w:rFonts w:ascii="Times New Roman" w:eastAsia="Calibri" w:hAnsi="Times New Roman" w:cs="Times New Roman"/>
          <w:sz w:val="28"/>
          <w:szCs w:val="28"/>
        </w:rPr>
      </w:pPr>
      <w:r w:rsidRPr="00EF5D72">
        <w:rPr>
          <w:rFonts w:ascii="Times New Roman" w:eastAsia="Calibri" w:hAnsi="Times New Roman" w:cs="Times New Roman"/>
          <w:sz w:val="28"/>
          <w:szCs w:val="28"/>
        </w:rPr>
        <w:t xml:space="preserve">Значительное гендерное неравенство (ЦУР 5) существует в сфере занятости, со средним разрывом в оплате труда 33% по стране и особенно с большими разрывами в заработной плате в Атырауской и Мангистауской областях. </w:t>
      </w:r>
    </w:p>
    <w:p w:rsidR="00EF5D72" w:rsidRDefault="00EF5D72" w:rsidP="00F61C4B">
      <w:pPr>
        <w:spacing w:after="0" w:line="240" w:lineRule="auto"/>
        <w:ind w:firstLine="709"/>
        <w:jc w:val="both"/>
        <w:rPr>
          <w:rFonts w:ascii="Times New Roman" w:eastAsia="Calibri" w:hAnsi="Times New Roman" w:cs="Times New Roman"/>
          <w:sz w:val="28"/>
          <w:szCs w:val="28"/>
        </w:rPr>
      </w:pPr>
      <w:r w:rsidRPr="00EF5D72">
        <w:rPr>
          <w:rFonts w:ascii="Times New Roman" w:eastAsia="Calibri" w:hAnsi="Times New Roman" w:cs="Times New Roman"/>
          <w:sz w:val="28"/>
          <w:szCs w:val="28"/>
        </w:rPr>
        <w:t>Бытовое насилие остается серьезной проблемой. Обследование 2015 года, проведенное Комитетом по статистике Министерства национальной экономики РК, показало, что насилие в отношении женщин по-прежнему имеет место в стране: 17% процентов женщин, когда-либо имевших партнера, в возрасте 18-57 лет сообщили о случаях физического или сексуального насилия или и о том, и о другом, а 3% сообщили, что испытывают физическое насилие со стороны того, кто не является интимным партнером, а 2% сообщили о случаях сексуального насилия не со стороны партнера.</w:t>
      </w:r>
    </w:p>
    <w:p w:rsidR="00EF5D72" w:rsidRDefault="003B5B50" w:rsidP="00F61C4B">
      <w:pPr>
        <w:spacing w:after="0" w:line="240" w:lineRule="auto"/>
        <w:ind w:firstLine="709"/>
        <w:jc w:val="both"/>
        <w:rPr>
          <w:rFonts w:ascii="Times New Roman" w:eastAsia="Calibri" w:hAnsi="Times New Roman" w:cs="Times New Roman"/>
          <w:sz w:val="28"/>
          <w:szCs w:val="28"/>
        </w:rPr>
      </w:pPr>
      <w:r w:rsidRPr="00714333">
        <w:rPr>
          <w:rFonts w:ascii="Times New Roman" w:eastAsia="Calibri" w:hAnsi="Times New Roman" w:cs="Times New Roman"/>
          <w:b/>
          <w:sz w:val="28"/>
          <w:szCs w:val="28"/>
        </w:rPr>
        <w:t>2. Население страны довольно молодое: медиана возрастного состава населения - 29 лет.</w:t>
      </w:r>
      <w:r w:rsidRPr="003B5B50">
        <w:rPr>
          <w:rFonts w:ascii="Times New Roman" w:eastAsia="Calibri" w:hAnsi="Times New Roman" w:cs="Times New Roman"/>
          <w:sz w:val="28"/>
          <w:szCs w:val="28"/>
        </w:rPr>
        <w:t xml:space="preserve"> Доля подростков и молодежи в возрасте 14-28 лет в общей численности населения составляет 25%. Демографические прогнозы говорят о том, что к 2030 году число подростков в возрасте 9-15 лет увеличится до 2,6 млн. Правительство признает, что такая высокая доля молодежи создает благоприятные предпосылки для социально- экономического развития, что требует принятия на национальном уровне определенных мер для расширения возможностей молодежи.</w:t>
      </w:r>
    </w:p>
    <w:p w:rsidR="00901A84" w:rsidRPr="00901A84" w:rsidRDefault="00901A84" w:rsidP="00901A84">
      <w:pPr>
        <w:spacing w:after="0" w:line="240" w:lineRule="auto"/>
        <w:ind w:firstLine="709"/>
        <w:jc w:val="both"/>
        <w:rPr>
          <w:rFonts w:ascii="Times New Roman" w:eastAsia="Calibri" w:hAnsi="Times New Roman" w:cs="Times New Roman"/>
          <w:sz w:val="28"/>
          <w:szCs w:val="28"/>
        </w:rPr>
      </w:pPr>
      <w:r w:rsidRPr="00901A84">
        <w:rPr>
          <w:rFonts w:ascii="Times New Roman" w:eastAsia="Calibri" w:hAnsi="Times New Roman" w:cs="Times New Roman"/>
          <w:sz w:val="28"/>
          <w:szCs w:val="28"/>
        </w:rPr>
        <w:t>В Казахстане наблюдался очень сильный экономический рост в начале 2000-х годов благодаря высоким ценам на нефть и газ. Однако, начиная с 2010 г., экономика росла очень медленно, когда национальный индекс физического объема ВВП на душу населения снизился с 105,8 процента до 103,3 процента в 2012 г., и далее до 99,7 процента в 2015 и 2016 гг., а затем поднялся немного в 2017 г. до 102,6 процента.</w:t>
      </w:r>
    </w:p>
    <w:p w:rsidR="00901A84" w:rsidRPr="00901A84" w:rsidRDefault="00901A84" w:rsidP="00901A84">
      <w:pPr>
        <w:spacing w:after="0" w:line="240" w:lineRule="auto"/>
        <w:ind w:firstLine="709"/>
        <w:jc w:val="both"/>
        <w:rPr>
          <w:rFonts w:ascii="Times New Roman" w:eastAsia="Calibri" w:hAnsi="Times New Roman" w:cs="Times New Roman"/>
          <w:sz w:val="28"/>
          <w:szCs w:val="28"/>
        </w:rPr>
      </w:pPr>
      <w:r w:rsidRPr="00901A84">
        <w:rPr>
          <w:rFonts w:ascii="Times New Roman" w:eastAsia="Calibri" w:hAnsi="Times New Roman" w:cs="Times New Roman"/>
          <w:sz w:val="28"/>
          <w:szCs w:val="28"/>
        </w:rPr>
        <w:t xml:space="preserve">Сегодня Казахстан является страной с уровнем доходов выше среднего, достигнув в 2015 году ВВП на душу населения в размере 10.500 долл. США по рыночному обменному курсу (свыше 24.000 долл. США в соответствии с условиями Всемирного банка по паритету покупательной способности, т.е. </w:t>
      </w:r>
      <w:r w:rsidRPr="00901A84">
        <w:rPr>
          <w:rFonts w:ascii="Times New Roman" w:eastAsia="Calibri" w:hAnsi="Times New Roman" w:cs="Times New Roman"/>
          <w:sz w:val="28"/>
          <w:szCs w:val="28"/>
        </w:rPr>
        <w:lastRenderedPageBreak/>
        <w:t>после расчетной корректировки разницы в покупательной способности между странами).</w:t>
      </w:r>
    </w:p>
    <w:p w:rsidR="00901A84" w:rsidRPr="00901A84" w:rsidRDefault="00901A84" w:rsidP="00901A84">
      <w:pPr>
        <w:spacing w:after="0" w:line="240" w:lineRule="auto"/>
        <w:ind w:firstLine="709"/>
        <w:jc w:val="both"/>
        <w:rPr>
          <w:rFonts w:ascii="Times New Roman" w:eastAsia="Calibri" w:hAnsi="Times New Roman" w:cs="Times New Roman"/>
          <w:sz w:val="28"/>
          <w:szCs w:val="28"/>
        </w:rPr>
      </w:pPr>
      <w:r w:rsidRPr="00901A84">
        <w:rPr>
          <w:rFonts w:ascii="Times New Roman" w:eastAsia="Calibri" w:hAnsi="Times New Roman" w:cs="Times New Roman"/>
          <w:sz w:val="28"/>
          <w:szCs w:val="28"/>
        </w:rPr>
        <w:t>Шесть из 14 стран, с которыми проводится сравнение, в регионе и по уровню дохода, характеризуются положительным ростом ВВП на душу населения в 2017 г. в сравнении с 2010 г. Рост ВВП на душу населения в Казахстане составил почти 6 процентов в 2010 и 2011 гг., но повернул обратно после 2015 г., упав до -0,3 процента в 2017 г.</w:t>
      </w:r>
    </w:p>
    <w:p w:rsidR="00EF5D72" w:rsidRDefault="00901A84" w:rsidP="00901A84">
      <w:pPr>
        <w:spacing w:after="0" w:line="240" w:lineRule="auto"/>
        <w:ind w:firstLine="709"/>
        <w:jc w:val="both"/>
        <w:rPr>
          <w:rFonts w:ascii="Times New Roman" w:eastAsia="Calibri" w:hAnsi="Times New Roman" w:cs="Times New Roman"/>
          <w:sz w:val="28"/>
          <w:szCs w:val="28"/>
        </w:rPr>
      </w:pPr>
      <w:r w:rsidRPr="00901A84">
        <w:rPr>
          <w:rFonts w:ascii="Times New Roman" w:eastAsia="Calibri" w:hAnsi="Times New Roman" w:cs="Times New Roman"/>
          <w:sz w:val="28"/>
          <w:szCs w:val="28"/>
        </w:rPr>
        <w:t>Пятьдесят пять процентов ВВП страны сосредоточено вокруг административных городов Астаны и Алматы, основного нефтедобывающего региона Атырау и промышленных районов Караганды и Южного Казахстана. В 2015 году в Атырау валовый региональный продукт на душу населения был более чем в семь раз выше по сравнению с Южным Казахстаном; Акмолинская, Карагандинская и Восточно-Казахстанская области лидируют по неравенству доходов внутри региона.</w:t>
      </w:r>
    </w:p>
    <w:p w:rsidR="0072089B" w:rsidRPr="0072089B" w:rsidRDefault="0072089B" w:rsidP="0072089B">
      <w:pPr>
        <w:spacing w:after="0" w:line="240" w:lineRule="auto"/>
        <w:ind w:firstLine="709"/>
        <w:jc w:val="both"/>
        <w:rPr>
          <w:rFonts w:ascii="Times New Roman" w:eastAsia="Calibri" w:hAnsi="Times New Roman" w:cs="Times New Roman"/>
          <w:sz w:val="28"/>
          <w:szCs w:val="28"/>
        </w:rPr>
      </w:pPr>
      <w:r w:rsidRPr="00714333">
        <w:rPr>
          <w:rFonts w:ascii="Times New Roman" w:eastAsia="Calibri" w:hAnsi="Times New Roman" w:cs="Times New Roman"/>
          <w:b/>
          <w:sz w:val="28"/>
          <w:szCs w:val="28"/>
        </w:rPr>
        <w:t>3. Быстрый экономический рост дал плоды и для более бедных слоев населения</w:t>
      </w:r>
      <w:r w:rsidRPr="0072089B">
        <w:rPr>
          <w:rFonts w:ascii="Times New Roman" w:eastAsia="Calibri" w:hAnsi="Times New Roman" w:cs="Times New Roman"/>
          <w:sz w:val="28"/>
          <w:szCs w:val="28"/>
        </w:rPr>
        <w:t>, при помощи политики поддержки, способствовавшей снижению смертности среди детей в возрасте до пяти лет на две трети, а также снижению показателя материнской смертности с 55 на 100.000 живорождений в 1990 году до 12,5 в 2015 году. Правительство установило задачу по снижению материнской смертности до уровня стран ОЭСР (4-5 на 100.000 живорожденных детей) к 2050 году.</w:t>
      </w:r>
    </w:p>
    <w:p w:rsidR="00EF5D72" w:rsidRDefault="0072089B" w:rsidP="0072089B">
      <w:pPr>
        <w:spacing w:after="0" w:line="240" w:lineRule="auto"/>
        <w:ind w:firstLine="709"/>
        <w:jc w:val="both"/>
        <w:rPr>
          <w:rFonts w:ascii="Times New Roman" w:eastAsia="Calibri" w:hAnsi="Times New Roman" w:cs="Times New Roman"/>
          <w:sz w:val="28"/>
          <w:szCs w:val="28"/>
        </w:rPr>
      </w:pPr>
      <w:r w:rsidRPr="0072089B">
        <w:rPr>
          <w:rFonts w:ascii="Times New Roman" w:eastAsia="Calibri" w:hAnsi="Times New Roman" w:cs="Times New Roman"/>
          <w:sz w:val="28"/>
          <w:szCs w:val="28"/>
        </w:rPr>
        <w:t>Уровень материнской смертности является одним из ключевых показателей, признанных и используемых правительством, существуют пробелы в политике и данных, связанные с факторами, способствующими материнской смертности: высокая распространенность абортов, распространенность инфекций, передаваемых половым путем, беременность подростков, низкая осведомленность об охране репродуктивного здоровья</w:t>
      </w:r>
    </w:p>
    <w:p w:rsidR="00E96F78" w:rsidRPr="00E96F78" w:rsidRDefault="00E96F78" w:rsidP="00E96F78">
      <w:pPr>
        <w:spacing w:after="0" w:line="240" w:lineRule="auto"/>
        <w:ind w:firstLine="709"/>
        <w:jc w:val="both"/>
        <w:rPr>
          <w:rFonts w:ascii="Times New Roman" w:eastAsia="Calibri" w:hAnsi="Times New Roman" w:cs="Times New Roman"/>
          <w:sz w:val="28"/>
          <w:szCs w:val="28"/>
        </w:rPr>
      </w:pPr>
      <w:r w:rsidRPr="00E96F78">
        <w:rPr>
          <w:rFonts w:ascii="Times New Roman" w:eastAsia="Calibri" w:hAnsi="Times New Roman" w:cs="Times New Roman"/>
          <w:b/>
          <w:sz w:val="28"/>
          <w:szCs w:val="28"/>
        </w:rPr>
        <w:t>4. Долгосрочная безработица среди молодежи является особенно губительной, с возможной постоянной потерей уровня доходов пострадавших.</w:t>
      </w:r>
      <w:r w:rsidRPr="00E96F78">
        <w:rPr>
          <w:rFonts w:ascii="Times New Roman" w:eastAsia="Calibri" w:hAnsi="Times New Roman" w:cs="Times New Roman"/>
          <w:sz w:val="28"/>
          <w:szCs w:val="28"/>
        </w:rPr>
        <w:t xml:space="preserve"> Вывод заключается в том, что диверсификация экономики является непременным условием устойчивого и быстрого роста темпами, которые помогают Казахстану в достижении своих целей развития.</w:t>
      </w:r>
    </w:p>
    <w:p w:rsidR="00EF5D72" w:rsidRDefault="00E96F78" w:rsidP="00E96F78">
      <w:pPr>
        <w:spacing w:after="0" w:line="240" w:lineRule="auto"/>
        <w:ind w:firstLine="709"/>
        <w:jc w:val="both"/>
        <w:rPr>
          <w:rFonts w:ascii="Times New Roman" w:eastAsia="Calibri" w:hAnsi="Times New Roman" w:cs="Times New Roman"/>
          <w:sz w:val="28"/>
          <w:szCs w:val="28"/>
        </w:rPr>
      </w:pPr>
      <w:r w:rsidRPr="00E96F78">
        <w:rPr>
          <w:rFonts w:ascii="Times New Roman" w:eastAsia="Calibri" w:hAnsi="Times New Roman" w:cs="Times New Roman"/>
          <w:sz w:val="28"/>
          <w:szCs w:val="28"/>
        </w:rPr>
        <w:t>Правительству необходимо разумно выбирать компании, которые оно хочет сохранить в государственной собственности, применять четкую, предсказуемую и равномерно применяемую систему налогообложения, торговли и регулирования и обеспечивать равный доступ к банковскому финансированию на основе ожидаемой доходности, скорректированной на риск, всем предприятиям, независимо от структуры собственности. Правительству также необходимо разработать и эффективно регулировать рынок труда, обеспечить его гибкость и создание достойных рабочих мест.</w:t>
      </w:r>
    </w:p>
    <w:p w:rsidR="00D551E6" w:rsidRDefault="00D551E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D551E6" w:rsidRPr="00D551E6" w:rsidRDefault="0085174E" w:rsidP="00E96F78">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13</w:t>
      </w:r>
      <w:r w:rsidR="00303C0C">
        <w:rPr>
          <w:rFonts w:ascii="Times New Roman" w:eastAsia="Calibri" w:hAnsi="Times New Roman" w:cs="Times New Roman"/>
          <w:b/>
          <w:sz w:val="28"/>
          <w:szCs w:val="28"/>
        </w:rPr>
        <w:t>. </w:t>
      </w:r>
      <w:r w:rsidR="00D551E6" w:rsidRPr="00D551E6">
        <w:rPr>
          <w:rFonts w:ascii="Times New Roman" w:eastAsia="Calibri" w:hAnsi="Times New Roman" w:cs="Times New Roman"/>
          <w:b/>
          <w:sz w:val="28"/>
          <w:szCs w:val="28"/>
        </w:rPr>
        <w:t xml:space="preserve">Противодействие насильственному экстремизму. </w:t>
      </w:r>
    </w:p>
    <w:p w:rsidR="00DA046D" w:rsidRDefault="00DA046D" w:rsidP="00D551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Согласно исследованиям 69</w:t>
      </w:r>
      <w:r w:rsidRPr="00DA046D">
        <w:rPr>
          <w:rFonts w:ascii="Times New Roman" w:eastAsia="Calibri" w:hAnsi="Times New Roman" w:cs="Times New Roman"/>
          <w:sz w:val="28"/>
          <w:szCs w:val="28"/>
        </w:rPr>
        <w:t>% молодых людей</w:t>
      </w:r>
      <w:r>
        <w:rPr>
          <w:rFonts w:ascii="Times New Roman" w:eastAsia="Calibri" w:hAnsi="Times New Roman" w:cs="Times New Roman"/>
          <w:sz w:val="28"/>
          <w:szCs w:val="28"/>
        </w:rPr>
        <w:t xml:space="preserve"> идентифицировали себя верующи</w:t>
      </w:r>
      <w:r w:rsidRPr="00DA046D">
        <w:rPr>
          <w:rFonts w:ascii="Times New Roman" w:eastAsia="Calibri" w:hAnsi="Times New Roman" w:cs="Times New Roman"/>
          <w:sz w:val="28"/>
          <w:szCs w:val="28"/>
        </w:rPr>
        <w:t>ми людьми. Из них, практикующими верующими, глубоко вовлеченными в религиозные практики, соблюдающими рели</w:t>
      </w:r>
      <w:r>
        <w:rPr>
          <w:rFonts w:ascii="Times New Roman" w:eastAsia="Calibri" w:hAnsi="Times New Roman" w:cs="Times New Roman"/>
          <w:sz w:val="28"/>
          <w:szCs w:val="28"/>
        </w:rPr>
        <w:t>гиозные нормы в своей жиз</w:t>
      </w:r>
      <w:r w:rsidRPr="00DA046D">
        <w:rPr>
          <w:rFonts w:ascii="Times New Roman" w:eastAsia="Calibri" w:hAnsi="Times New Roman" w:cs="Times New Roman"/>
          <w:sz w:val="28"/>
          <w:szCs w:val="28"/>
        </w:rPr>
        <w:t xml:space="preserve">ни, являются </w:t>
      </w:r>
      <w:r>
        <w:rPr>
          <w:rFonts w:ascii="Times New Roman" w:eastAsia="Calibri" w:hAnsi="Times New Roman" w:cs="Times New Roman"/>
          <w:sz w:val="28"/>
          <w:szCs w:val="28"/>
        </w:rPr>
        <w:t>6,4%. Остальные верующие моло</w:t>
      </w:r>
      <w:r w:rsidRPr="00DA046D">
        <w:rPr>
          <w:rFonts w:ascii="Times New Roman" w:eastAsia="Calibri" w:hAnsi="Times New Roman" w:cs="Times New Roman"/>
          <w:sz w:val="28"/>
          <w:szCs w:val="28"/>
        </w:rPr>
        <w:t>дые люди мало вовлечены в религиозную жизнь, редко соблюдают религиозные нормы (26,5%) или не учас</w:t>
      </w:r>
      <w:r>
        <w:rPr>
          <w:rFonts w:ascii="Times New Roman" w:eastAsia="Calibri" w:hAnsi="Times New Roman" w:cs="Times New Roman"/>
          <w:sz w:val="28"/>
          <w:szCs w:val="28"/>
        </w:rPr>
        <w:t>твуют в религиозной жизни (36,1</w:t>
      </w:r>
      <w:r w:rsidRPr="00DA046D">
        <w:rPr>
          <w:rFonts w:ascii="Times New Roman" w:eastAsia="Calibri" w:hAnsi="Times New Roman" w:cs="Times New Roman"/>
          <w:sz w:val="28"/>
          <w:szCs w:val="28"/>
        </w:rPr>
        <w:t>%).</w:t>
      </w:r>
    </w:p>
    <w:p w:rsidR="00DA046D" w:rsidRDefault="001463A1" w:rsidP="00D551E6">
      <w:pPr>
        <w:spacing w:after="0" w:line="240" w:lineRule="auto"/>
        <w:ind w:firstLine="709"/>
        <w:jc w:val="both"/>
        <w:rPr>
          <w:rFonts w:ascii="Times New Roman" w:eastAsia="Calibri" w:hAnsi="Times New Roman" w:cs="Times New Roman"/>
          <w:sz w:val="28"/>
          <w:szCs w:val="28"/>
        </w:rPr>
      </w:pPr>
      <w:r w:rsidRPr="001463A1">
        <w:rPr>
          <w:rFonts w:ascii="Times New Roman" w:eastAsia="Calibri" w:hAnsi="Times New Roman" w:cs="Times New Roman"/>
          <w:sz w:val="28"/>
          <w:szCs w:val="28"/>
        </w:rPr>
        <w:t>Значительный процент молодых людей указали на религиозный экстремизм как актуальную про</w:t>
      </w:r>
      <w:r>
        <w:rPr>
          <w:rFonts w:ascii="Times New Roman" w:eastAsia="Calibri" w:hAnsi="Times New Roman" w:cs="Times New Roman"/>
          <w:sz w:val="28"/>
          <w:szCs w:val="28"/>
        </w:rPr>
        <w:t>блему для их местности. В част</w:t>
      </w:r>
      <w:r w:rsidRPr="001463A1">
        <w:rPr>
          <w:rFonts w:ascii="Times New Roman" w:eastAsia="Calibri" w:hAnsi="Times New Roman" w:cs="Times New Roman"/>
          <w:sz w:val="28"/>
          <w:szCs w:val="28"/>
        </w:rPr>
        <w:t>ности, 17,0 % отметили, что вопрос религиозного экстремизма очен</w:t>
      </w:r>
      <w:r>
        <w:rPr>
          <w:rFonts w:ascii="Times New Roman" w:eastAsia="Calibri" w:hAnsi="Times New Roman" w:cs="Times New Roman"/>
          <w:sz w:val="28"/>
          <w:szCs w:val="28"/>
        </w:rPr>
        <w:t>ь актуален, 18,2 % – скорее ак</w:t>
      </w:r>
      <w:r w:rsidRPr="001463A1">
        <w:rPr>
          <w:rFonts w:ascii="Times New Roman" w:eastAsia="Calibri" w:hAnsi="Times New Roman" w:cs="Times New Roman"/>
          <w:sz w:val="28"/>
          <w:szCs w:val="28"/>
        </w:rPr>
        <w:t>туален, суммарн</w:t>
      </w:r>
      <w:r>
        <w:rPr>
          <w:rFonts w:ascii="Times New Roman" w:eastAsia="Calibri" w:hAnsi="Times New Roman" w:cs="Times New Roman"/>
          <w:sz w:val="28"/>
          <w:szCs w:val="28"/>
        </w:rPr>
        <w:t>о 25,2 %. В региональном разре</w:t>
      </w:r>
      <w:r w:rsidRPr="001463A1">
        <w:rPr>
          <w:rFonts w:ascii="Times New Roman" w:eastAsia="Calibri" w:hAnsi="Times New Roman" w:cs="Times New Roman"/>
          <w:sz w:val="28"/>
          <w:szCs w:val="28"/>
        </w:rPr>
        <w:t>зе, религиозный экстремизм в молодежной среде как особо актуальную проблему на местном уровне указал</w:t>
      </w:r>
      <w:r>
        <w:rPr>
          <w:rFonts w:ascii="Times New Roman" w:eastAsia="Calibri" w:hAnsi="Times New Roman" w:cs="Times New Roman"/>
          <w:sz w:val="28"/>
          <w:szCs w:val="28"/>
        </w:rPr>
        <w:t>и молодые люди в Атырауской об</w:t>
      </w:r>
      <w:r w:rsidRPr="001463A1">
        <w:rPr>
          <w:rFonts w:ascii="Times New Roman" w:eastAsia="Calibri" w:hAnsi="Times New Roman" w:cs="Times New Roman"/>
          <w:sz w:val="28"/>
          <w:szCs w:val="28"/>
        </w:rPr>
        <w:t>ласти (72,5 %), в два раза меньше в Актюбинской (34,7 %), Мангистауской (24,0 %), в Западно-Казахстанской (32,9 %) областях, в г. Астана (25,6 %).</w:t>
      </w:r>
    </w:p>
    <w:p w:rsidR="00D551E6" w:rsidRPr="00903CC3" w:rsidRDefault="00D551E6" w:rsidP="00D551E6">
      <w:pPr>
        <w:spacing w:after="0" w:line="240" w:lineRule="auto"/>
        <w:ind w:firstLine="709"/>
        <w:jc w:val="both"/>
        <w:rPr>
          <w:rFonts w:ascii="Times New Roman" w:eastAsia="Calibri" w:hAnsi="Times New Roman" w:cs="Times New Roman"/>
          <w:sz w:val="28"/>
          <w:szCs w:val="28"/>
        </w:rPr>
      </w:pPr>
      <w:r w:rsidRPr="00903CC3">
        <w:rPr>
          <w:rFonts w:ascii="Times New Roman" w:eastAsia="Calibri" w:hAnsi="Times New Roman" w:cs="Times New Roman"/>
          <w:sz w:val="28"/>
          <w:szCs w:val="28"/>
        </w:rPr>
        <w:t>Страновым о</w:t>
      </w:r>
      <w:r>
        <w:rPr>
          <w:rFonts w:ascii="Times New Roman" w:eastAsia="Calibri" w:hAnsi="Times New Roman" w:cs="Times New Roman"/>
          <w:sz w:val="28"/>
          <w:szCs w:val="28"/>
        </w:rPr>
        <w:t>фисом ПРООН в Казахстане реали</w:t>
      </w:r>
      <w:r w:rsidRPr="00903CC3">
        <w:rPr>
          <w:rFonts w:ascii="Times New Roman" w:eastAsia="Calibri" w:hAnsi="Times New Roman" w:cs="Times New Roman"/>
          <w:sz w:val="28"/>
          <w:szCs w:val="28"/>
        </w:rPr>
        <w:t>зуется программа</w:t>
      </w:r>
      <w:r>
        <w:rPr>
          <w:rFonts w:ascii="Times New Roman" w:eastAsia="Calibri" w:hAnsi="Times New Roman" w:cs="Times New Roman"/>
          <w:sz w:val="28"/>
          <w:szCs w:val="28"/>
        </w:rPr>
        <w:t xml:space="preserve"> «Укрепление устойчивости мест</w:t>
      </w:r>
      <w:r w:rsidRPr="00903CC3">
        <w:rPr>
          <w:rFonts w:ascii="Times New Roman" w:eastAsia="Calibri" w:hAnsi="Times New Roman" w:cs="Times New Roman"/>
          <w:sz w:val="28"/>
          <w:szCs w:val="28"/>
        </w:rPr>
        <w:t>ных сообществ и трансграничного сотрудничества в целях предотвращения насильственного экстремизма в Центральной Азии». Продолжительность реализации программы: март 2018 - сентябрь 2020 (30 месяцев). Целью проекта «Укрепление устойчивости местных сообществ и трансграничного сотрудничества в целях предупреждения насильственного экстремизма (ПНЭ) в Центральной Азии» является содействие предупреждению насильств</w:t>
      </w:r>
      <w:r>
        <w:rPr>
          <w:rFonts w:ascii="Times New Roman" w:eastAsia="Calibri" w:hAnsi="Times New Roman" w:cs="Times New Roman"/>
          <w:sz w:val="28"/>
          <w:szCs w:val="28"/>
        </w:rPr>
        <w:t>енного экс</w:t>
      </w:r>
      <w:r w:rsidRPr="00903CC3">
        <w:rPr>
          <w:rFonts w:ascii="Times New Roman" w:eastAsia="Calibri" w:hAnsi="Times New Roman" w:cs="Times New Roman"/>
          <w:sz w:val="28"/>
          <w:szCs w:val="28"/>
        </w:rPr>
        <w:t>тремизма и его п</w:t>
      </w:r>
      <w:r>
        <w:rPr>
          <w:rFonts w:ascii="Times New Roman" w:eastAsia="Calibri" w:hAnsi="Times New Roman" w:cs="Times New Roman"/>
          <w:sz w:val="28"/>
          <w:szCs w:val="28"/>
        </w:rPr>
        <w:t>роявлений среди молодежи в Цен</w:t>
      </w:r>
      <w:r w:rsidRPr="00903CC3">
        <w:rPr>
          <w:rFonts w:ascii="Times New Roman" w:eastAsia="Calibri" w:hAnsi="Times New Roman" w:cs="Times New Roman"/>
          <w:sz w:val="28"/>
          <w:szCs w:val="28"/>
        </w:rPr>
        <w:t>тральной Азии. География проекта охватывает Казахстан, Кыргызскую Республику, Таджикистан и Туркменистан. Общее управление проектом и непосредственную координацию мероприятий в рамках проекта осуществляет Страновой офис ПРООН в Казахстане, в тесном сотрудничестве со страновыми офисами ПРООН и Стамбульским Региональным Хабом ПРООН. Настоящий многострановой проект ориентирован на молодежь из групп риска (экономически активные, но выключенные из социальной и политической жизни, социально изолированная молодежь из</w:t>
      </w:r>
      <w:r>
        <w:rPr>
          <w:rFonts w:ascii="Times New Roman" w:eastAsia="Calibri" w:hAnsi="Times New Roman" w:cs="Times New Roman"/>
          <w:sz w:val="28"/>
          <w:szCs w:val="28"/>
        </w:rPr>
        <w:t xml:space="preserve"> этнических меньшинств, экономи</w:t>
      </w:r>
      <w:r w:rsidRPr="00903CC3">
        <w:rPr>
          <w:rFonts w:ascii="Times New Roman" w:eastAsia="Calibri" w:hAnsi="Times New Roman" w:cs="Times New Roman"/>
          <w:sz w:val="28"/>
          <w:szCs w:val="28"/>
        </w:rPr>
        <w:t>чески уязвимая молодежь и т. д.) и их сообществ посредством реализации комплекса мероприятий по разрешению</w:t>
      </w:r>
      <w:r>
        <w:rPr>
          <w:rFonts w:ascii="Times New Roman" w:eastAsia="Calibri" w:hAnsi="Times New Roman" w:cs="Times New Roman"/>
          <w:sz w:val="28"/>
          <w:szCs w:val="28"/>
        </w:rPr>
        <w:t xml:space="preserve"> и смягчению неблагоприятных по</w:t>
      </w:r>
      <w:r w:rsidRPr="00903CC3">
        <w:rPr>
          <w:rFonts w:ascii="Times New Roman" w:eastAsia="Calibri" w:hAnsi="Times New Roman" w:cs="Times New Roman"/>
          <w:sz w:val="28"/>
          <w:szCs w:val="28"/>
        </w:rPr>
        <w:t xml:space="preserve">следствий изоляции. </w:t>
      </w:r>
    </w:p>
    <w:p w:rsidR="00D551E6" w:rsidRPr="00903CC3" w:rsidRDefault="00D551E6" w:rsidP="00D551E6">
      <w:pPr>
        <w:spacing w:after="0" w:line="240" w:lineRule="auto"/>
        <w:ind w:firstLine="709"/>
        <w:jc w:val="both"/>
        <w:rPr>
          <w:rFonts w:ascii="Times New Roman" w:eastAsia="Calibri" w:hAnsi="Times New Roman" w:cs="Times New Roman"/>
          <w:sz w:val="28"/>
          <w:szCs w:val="28"/>
        </w:rPr>
      </w:pPr>
      <w:r w:rsidRPr="00903CC3">
        <w:rPr>
          <w:rFonts w:ascii="Times New Roman" w:eastAsia="Calibri" w:hAnsi="Times New Roman" w:cs="Times New Roman"/>
          <w:sz w:val="28"/>
          <w:szCs w:val="28"/>
        </w:rPr>
        <w:t>Приоритетом проекта является преодоление со</w:t>
      </w:r>
      <w:r w:rsidRPr="00903CC3">
        <w:rPr>
          <w:rFonts w:ascii="Times New Roman" w:eastAsia="Calibri" w:hAnsi="Times New Roman" w:cs="Times New Roman"/>
          <w:sz w:val="28"/>
          <w:szCs w:val="28"/>
        </w:rPr>
        <w:softHyphen/>
        <w:t>циальной и экон</w:t>
      </w:r>
      <w:r w:rsidR="004D0692">
        <w:rPr>
          <w:rFonts w:ascii="Times New Roman" w:eastAsia="Calibri" w:hAnsi="Times New Roman" w:cs="Times New Roman"/>
          <w:sz w:val="28"/>
          <w:szCs w:val="28"/>
        </w:rPr>
        <w:t>омической изоляции среди молоде</w:t>
      </w:r>
      <w:r w:rsidRPr="00903CC3">
        <w:rPr>
          <w:rFonts w:ascii="Times New Roman" w:eastAsia="Calibri" w:hAnsi="Times New Roman" w:cs="Times New Roman"/>
          <w:sz w:val="28"/>
          <w:szCs w:val="28"/>
        </w:rPr>
        <w:t>жи из числа уязвимых групп из целевых областей, путем предоставления отдельным группам женщин и мужчин поддержки в приобретении индивидуальной «достойной» занятости/ предпринимательства и деятельности по развитию востребованных на</w:t>
      </w:r>
      <w:r w:rsidRPr="00903CC3">
        <w:rPr>
          <w:rFonts w:ascii="Times New Roman" w:eastAsia="Calibri" w:hAnsi="Times New Roman" w:cs="Times New Roman"/>
          <w:sz w:val="28"/>
          <w:szCs w:val="28"/>
        </w:rPr>
        <w:softHyphen/>
        <w:t>выков. Меропр</w:t>
      </w:r>
      <w:r>
        <w:rPr>
          <w:rFonts w:ascii="Times New Roman" w:eastAsia="Calibri" w:hAnsi="Times New Roman" w:cs="Times New Roman"/>
          <w:sz w:val="28"/>
          <w:szCs w:val="28"/>
        </w:rPr>
        <w:t>иятия по поддержке занятости бу</w:t>
      </w:r>
      <w:r w:rsidRPr="00903CC3">
        <w:rPr>
          <w:rFonts w:ascii="Times New Roman" w:eastAsia="Calibri" w:hAnsi="Times New Roman" w:cs="Times New Roman"/>
          <w:sz w:val="28"/>
          <w:szCs w:val="28"/>
        </w:rPr>
        <w:t>дут сочетаться с предоставлением формальных и неформальных площадок социальной поддержки, сотрудничества и консультационных услуг, которые могли бы обеспечить молодежные организации и отдельных представителей молодежи навыка</w:t>
      </w:r>
      <w:r w:rsidRPr="00903CC3">
        <w:rPr>
          <w:rFonts w:ascii="Times New Roman" w:eastAsia="Calibri" w:hAnsi="Times New Roman" w:cs="Times New Roman"/>
          <w:sz w:val="28"/>
          <w:szCs w:val="28"/>
        </w:rPr>
        <w:softHyphen/>
        <w:t xml:space="preserve">ми для противостояния «факторам притяжения» экстремизма, созданием и </w:t>
      </w:r>
      <w:r w:rsidRPr="00903CC3">
        <w:rPr>
          <w:rFonts w:ascii="Times New Roman" w:eastAsia="Calibri" w:hAnsi="Times New Roman" w:cs="Times New Roman"/>
          <w:sz w:val="28"/>
          <w:szCs w:val="28"/>
        </w:rPr>
        <w:lastRenderedPageBreak/>
        <w:t>распространением «позитивных» примеров, используя современные коммуникационные технологии, работая в непосред</w:t>
      </w:r>
      <w:r w:rsidRPr="00903CC3">
        <w:rPr>
          <w:rFonts w:ascii="Times New Roman" w:eastAsia="Calibri" w:hAnsi="Times New Roman" w:cs="Times New Roman"/>
          <w:sz w:val="28"/>
          <w:szCs w:val="28"/>
        </w:rPr>
        <w:softHyphen/>
        <w:t>ственном контак</w:t>
      </w:r>
      <w:r>
        <w:rPr>
          <w:rFonts w:ascii="Times New Roman" w:eastAsia="Calibri" w:hAnsi="Times New Roman" w:cs="Times New Roman"/>
          <w:sz w:val="28"/>
          <w:szCs w:val="28"/>
        </w:rPr>
        <w:t>те с молодежью. Приоритетом про</w:t>
      </w:r>
      <w:r w:rsidRPr="00903CC3">
        <w:rPr>
          <w:rFonts w:ascii="Times New Roman" w:eastAsia="Calibri" w:hAnsi="Times New Roman" w:cs="Times New Roman"/>
          <w:sz w:val="28"/>
          <w:szCs w:val="28"/>
        </w:rPr>
        <w:t xml:space="preserve">екта является коллективный, а не индивидуальный подход. Это даст возможность вовлечь молодежь из групп риска в мероприятия на национальном и региональном уровнях, и будет способствовать созданию долгосрочных систем взаимопомощи в молодежной среде. </w:t>
      </w:r>
    </w:p>
    <w:p w:rsidR="00D551E6" w:rsidRPr="005605AC" w:rsidRDefault="00D551E6" w:rsidP="00D551E6">
      <w:pPr>
        <w:spacing w:after="0" w:line="240" w:lineRule="auto"/>
        <w:ind w:firstLine="709"/>
        <w:jc w:val="both"/>
        <w:rPr>
          <w:rFonts w:ascii="Times New Roman" w:eastAsia="Times New Roman" w:hAnsi="Times New Roman" w:cs="Times New Roman"/>
          <w:sz w:val="28"/>
          <w:szCs w:val="28"/>
          <w:highlight w:val="yellow"/>
          <w:lang w:eastAsia="ru-RU"/>
        </w:rPr>
      </w:pPr>
      <w:r w:rsidRPr="00903CC3">
        <w:rPr>
          <w:rFonts w:ascii="Times New Roman" w:eastAsia="Calibri" w:hAnsi="Times New Roman" w:cs="Times New Roman"/>
          <w:sz w:val="28"/>
          <w:szCs w:val="28"/>
        </w:rPr>
        <w:t>Целевые группы в Казахстане представлены молодыми женщинами и мужчинами из социаль</w:t>
      </w:r>
      <w:r w:rsidRPr="00903CC3">
        <w:rPr>
          <w:rFonts w:ascii="Times New Roman" w:eastAsia="Calibri" w:hAnsi="Times New Roman" w:cs="Times New Roman"/>
          <w:sz w:val="28"/>
          <w:szCs w:val="28"/>
        </w:rPr>
        <w:softHyphen/>
        <w:t>но-экономических уязвимых слоев населения, окон</w:t>
      </w:r>
      <w:r w:rsidRPr="00903CC3">
        <w:rPr>
          <w:rFonts w:ascii="Times New Roman" w:eastAsia="Calibri" w:hAnsi="Times New Roman" w:cs="Times New Roman"/>
          <w:sz w:val="28"/>
          <w:szCs w:val="28"/>
        </w:rPr>
        <w:softHyphen/>
        <w:t>чивших средние</w:t>
      </w:r>
      <w:r>
        <w:rPr>
          <w:rFonts w:ascii="Times New Roman" w:eastAsia="Calibri" w:hAnsi="Times New Roman" w:cs="Times New Roman"/>
          <w:sz w:val="28"/>
          <w:szCs w:val="28"/>
        </w:rPr>
        <w:t xml:space="preserve"> школы, студентов профессиональ</w:t>
      </w:r>
      <w:r w:rsidRPr="00903CC3">
        <w:rPr>
          <w:rFonts w:ascii="Times New Roman" w:eastAsia="Calibri" w:hAnsi="Times New Roman" w:cs="Times New Roman"/>
          <w:sz w:val="28"/>
          <w:szCs w:val="28"/>
        </w:rPr>
        <w:t>но-технических учебных заведений, работающих на себя и безработных. В то же время, другой целевой группой явля</w:t>
      </w:r>
      <w:r>
        <w:rPr>
          <w:rFonts w:ascii="Times New Roman" w:eastAsia="Calibri" w:hAnsi="Times New Roman" w:cs="Times New Roman"/>
          <w:sz w:val="28"/>
          <w:szCs w:val="28"/>
        </w:rPr>
        <w:t>ются молодые лидеры, которые мо</w:t>
      </w:r>
      <w:r w:rsidRPr="00903CC3">
        <w:rPr>
          <w:rFonts w:ascii="Times New Roman" w:eastAsia="Calibri" w:hAnsi="Times New Roman" w:cs="Times New Roman"/>
          <w:sz w:val="28"/>
          <w:szCs w:val="28"/>
        </w:rPr>
        <w:t>гут послужить примером для тех молодых людей, которые пытаются найти свою собственную иден</w:t>
      </w:r>
      <w:r w:rsidRPr="00903CC3">
        <w:rPr>
          <w:rFonts w:ascii="Times New Roman" w:eastAsia="Calibri" w:hAnsi="Times New Roman" w:cs="Times New Roman"/>
          <w:sz w:val="28"/>
          <w:szCs w:val="28"/>
        </w:rPr>
        <w:softHyphen/>
        <w:t>тичность. Помимо молодежи, в этом проекте также будут задействованы сотрудники государственных служб, такие как районные полицей</w:t>
      </w:r>
      <w:r>
        <w:rPr>
          <w:rFonts w:ascii="Times New Roman" w:eastAsia="Calibri" w:hAnsi="Times New Roman" w:cs="Times New Roman"/>
          <w:sz w:val="28"/>
          <w:szCs w:val="28"/>
        </w:rPr>
        <w:t>ские, психологи и преподаватели.</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i/>
          <w:sz w:val="24"/>
          <w:szCs w:val="28"/>
          <w:lang w:val="kk-KZ" w:eastAsia="ru-RU"/>
        </w:rPr>
      </w:pPr>
      <w:r w:rsidRPr="00E74A79">
        <w:rPr>
          <w:rFonts w:ascii="Times New Roman" w:eastAsia="Times New Roman" w:hAnsi="Times New Roman" w:cs="Times New Roman"/>
          <w:b/>
          <w:i/>
          <w:sz w:val="24"/>
          <w:szCs w:val="28"/>
          <w:lang w:val="kk-KZ" w:eastAsia="ru-RU"/>
        </w:rPr>
        <w:t>Справочно:</w:t>
      </w:r>
      <w:r w:rsidRPr="00E74A79">
        <w:rPr>
          <w:rFonts w:ascii="Times New Roman" w:eastAsia="Times New Roman" w:hAnsi="Times New Roman" w:cs="Times New Roman"/>
          <w:i/>
          <w:sz w:val="24"/>
          <w:szCs w:val="28"/>
          <w:lang w:val="kk-KZ" w:eastAsia="ru-RU"/>
        </w:rPr>
        <w:t xml:space="preserve"> </w:t>
      </w:r>
      <w:r w:rsidRPr="00E74A79">
        <w:rPr>
          <w:rFonts w:ascii="Times New Roman" w:eastAsia="Times New Roman" w:hAnsi="Times New Roman" w:cs="Times New Roman"/>
          <w:i/>
          <w:sz w:val="24"/>
          <w:szCs w:val="28"/>
          <w:lang w:eastAsia="ru-RU"/>
        </w:rPr>
        <w:t xml:space="preserve">Предварительный </w:t>
      </w:r>
      <w:r w:rsidRPr="00E74A79">
        <w:rPr>
          <w:rFonts w:ascii="Times New Roman" w:eastAsia="Times New Roman" w:hAnsi="Times New Roman" w:cs="Times New Roman"/>
          <w:b/>
          <w:i/>
          <w:sz w:val="24"/>
          <w:szCs w:val="28"/>
          <w:lang w:eastAsia="ru-RU"/>
        </w:rPr>
        <w:t>бюджет Проекта</w:t>
      </w:r>
      <w:r w:rsidRPr="00E74A79">
        <w:rPr>
          <w:rFonts w:ascii="Times New Roman" w:eastAsia="Times New Roman" w:hAnsi="Times New Roman" w:cs="Times New Roman"/>
          <w:i/>
          <w:sz w:val="24"/>
          <w:szCs w:val="28"/>
          <w:lang w:eastAsia="ru-RU"/>
        </w:rPr>
        <w:t xml:space="preserve"> (в долларах США) по странам участницам составляет </w:t>
      </w:r>
      <w:r w:rsidRPr="00E74A79">
        <w:rPr>
          <w:rFonts w:ascii="Times New Roman" w:eastAsia="Times New Roman" w:hAnsi="Times New Roman" w:cs="Times New Roman"/>
          <w:b/>
          <w:i/>
          <w:sz w:val="24"/>
          <w:szCs w:val="28"/>
          <w:lang w:eastAsia="ru-RU"/>
        </w:rPr>
        <w:t>6,145,853.40</w:t>
      </w:r>
      <w:r w:rsidRPr="00E74A79">
        <w:rPr>
          <w:rFonts w:ascii="Times New Roman" w:eastAsia="Times New Roman" w:hAnsi="Times New Roman" w:cs="Times New Roman"/>
          <w:b/>
          <w:i/>
          <w:sz w:val="24"/>
          <w:szCs w:val="28"/>
          <w:lang w:val="kk-KZ" w:eastAsia="ru-RU"/>
        </w:rPr>
        <w:t xml:space="preserve"> </w:t>
      </w:r>
      <w:r w:rsidRPr="00E74A79">
        <w:rPr>
          <w:rFonts w:ascii="Times New Roman" w:eastAsia="Times New Roman" w:hAnsi="Times New Roman" w:cs="Times New Roman"/>
          <w:i/>
          <w:sz w:val="24"/>
          <w:szCs w:val="28"/>
          <w:lang w:val="kk-KZ" w:eastAsia="ru-RU"/>
        </w:rPr>
        <w:t xml:space="preserve">(грант Правительства Японии). </w:t>
      </w:r>
      <w:r w:rsidRPr="00E74A79">
        <w:rPr>
          <w:rFonts w:ascii="Times New Roman" w:eastAsia="Times New Roman" w:hAnsi="Times New Roman" w:cs="Times New Roman"/>
          <w:i/>
          <w:sz w:val="24"/>
          <w:szCs w:val="28"/>
          <w:lang w:eastAsia="ru-RU"/>
        </w:rPr>
        <w:t>Казахстан – 1,298,605.00, Кыргызстан – 1,182,000.00, Таджикистан – 1,250,000.00, Туркменистан – 1,220,000.00</w:t>
      </w:r>
      <w:r w:rsidRPr="00E74A79">
        <w:rPr>
          <w:rFonts w:ascii="Times New Roman" w:eastAsia="Times New Roman" w:hAnsi="Times New Roman" w:cs="Times New Roman"/>
          <w:i/>
          <w:sz w:val="24"/>
          <w:szCs w:val="28"/>
          <w:lang w:val="kk-KZ" w:eastAsia="ru-RU"/>
        </w:rPr>
        <w:t>.</w:t>
      </w:r>
      <w:r w:rsidRPr="00E74A79">
        <w:rPr>
          <w:rFonts w:ascii="Times New Roman" w:eastAsia="Times New Roman" w:hAnsi="Times New Roman" w:cs="Times New Roman"/>
          <w:i/>
          <w:sz w:val="24"/>
          <w:szCs w:val="28"/>
          <w:lang w:eastAsia="ru-RU"/>
        </w:rPr>
        <w:t xml:space="preserve"> Региональный компонент – 680,000.00</w:t>
      </w:r>
      <w:r w:rsidRPr="00E74A79">
        <w:rPr>
          <w:rFonts w:ascii="Times New Roman" w:eastAsia="Times New Roman" w:hAnsi="Times New Roman" w:cs="Times New Roman"/>
          <w:i/>
          <w:sz w:val="24"/>
          <w:szCs w:val="28"/>
          <w:lang w:val="kk-KZ" w:eastAsia="ru-RU"/>
        </w:rPr>
        <w:t>.</w:t>
      </w:r>
      <w:r w:rsidRPr="00E74A79">
        <w:rPr>
          <w:rFonts w:ascii="Times New Roman" w:eastAsia="Times New Roman" w:hAnsi="Times New Roman" w:cs="Times New Roman"/>
          <w:i/>
          <w:sz w:val="24"/>
          <w:szCs w:val="28"/>
          <w:lang w:eastAsia="ru-RU"/>
        </w:rPr>
        <w:t xml:space="preserve"> Оценка – 60,000.00</w:t>
      </w:r>
      <w:r w:rsidRPr="00E74A79">
        <w:rPr>
          <w:rFonts w:ascii="Times New Roman" w:eastAsia="Times New Roman" w:hAnsi="Times New Roman" w:cs="Times New Roman"/>
          <w:i/>
          <w:sz w:val="24"/>
          <w:szCs w:val="28"/>
          <w:lang w:val="kk-KZ" w:eastAsia="ru-RU"/>
        </w:rPr>
        <w:t>.</w:t>
      </w:r>
      <w:r w:rsidRPr="00E74A79">
        <w:rPr>
          <w:rFonts w:ascii="Times New Roman" w:eastAsia="Times New Roman" w:hAnsi="Times New Roman" w:cs="Times New Roman"/>
          <w:i/>
          <w:sz w:val="24"/>
          <w:szCs w:val="28"/>
          <w:lang w:eastAsia="ru-RU"/>
        </w:rPr>
        <w:t xml:space="preserve"> Общая поддержка реализации Проекта со стороны ПРООН (</w:t>
      </w:r>
      <w:r w:rsidRPr="00E74A79">
        <w:rPr>
          <w:rFonts w:ascii="Times New Roman" w:eastAsia="Times New Roman" w:hAnsi="Times New Roman" w:cs="Times New Roman"/>
          <w:i/>
          <w:sz w:val="24"/>
          <w:szCs w:val="28"/>
          <w:lang w:val="en-US" w:eastAsia="ru-RU"/>
        </w:rPr>
        <w:t>GMS</w:t>
      </w:r>
      <w:r w:rsidRPr="00E74A79">
        <w:rPr>
          <w:rFonts w:ascii="Times New Roman" w:eastAsia="Times New Roman" w:hAnsi="Times New Roman" w:cs="Times New Roman"/>
          <w:i/>
          <w:sz w:val="24"/>
          <w:szCs w:val="28"/>
          <w:lang w:eastAsia="ru-RU"/>
        </w:rPr>
        <w:t>) – 455,248.40)</w:t>
      </w:r>
      <w:r w:rsidRPr="00E74A79">
        <w:rPr>
          <w:rFonts w:ascii="Times New Roman" w:eastAsia="Times New Roman" w:hAnsi="Times New Roman" w:cs="Times New Roman"/>
          <w:i/>
          <w:sz w:val="24"/>
          <w:szCs w:val="28"/>
          <w:lang w:val="kk-KZ" w:eastAsia="ru-RU"/>
        </w:rPr>
        <w:t>.</w:t>
      </w:r>
    </w:p>
    <w:p w:rsidR="00D551E6" w:rsidRPr="00E74A79" w:rsidRDefault="00D551E6" w:rsidP="00D551E6">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r w:rsidRPr="00E74A79">
        <w:rPr>
          <w:rFonts w:ascii="Times New Roman" w:eastAsia="Times New Roman" w:hAnsi="Times New Roman" w:cs="Times New Roman"/>
          <w:sz w:val="28"/>
          <w:szCs w:val="28"/>
          <w:lang w:eastAsia="ru-RU"/>
        </w:rPr>
        <w:t xml:space="preserve">В географию охвата проекта включены малые города и районы Актюбинской </w:t>
      </w:r>
      <w:r w:rsidRPr="00E74A79">
        <w:rPr>
          <w:rFonts w:ascii="Times New Roman" w:eastAsia="Times New Roman" w:hAnsi="Times New Roman" w:cs="Times New Roman"/>
          <w:i/>
          <w:sz w:val="28"/>
          <w:szCs w:val="28"/>
          <w:lang w:eastAsia="ru-RU"/>
        </w:rPr>
        <w:t>(Кандыагаш, Эмба, Жем, Шубаркудык, Карауылкельди, Шалкар, Иргиз)</w:t>
      </w:r>
      <w:r w:rsidRPr="00E74A79">
        <w:rPr>
          <w:rFonts w:ascii="Times New Roman" w:eastAsia="Times New Roman" w:hAnsi="Times New Roman" w:cs="Times New Roman"/>
          <w:sz w:val="28"/>
          <w:szCs w:val="28"/>
          <w:lang w:eastAsia="ru-RU"/>
        </w:rPr>
        <w:t xml:space="preserve"> и Карагандинской </w:t>
      </w:r>
      <w:r w:rsidRPr="00E74A79">
        <w:rPr>
          <w:rFonts w:ascii="Times New Roman" w:eastAsia="Times New Roman" w:hAnsi="Times New Roman" w:cs="Times New Roman"/>
          <w:i/>
          <w:sz w:val="28"/>
          <w:szCs w:val="28"/>
          <w:lang w:eastAsia="ru-RU"/>
        </w:rPr>
        <w:t>(</w:t>
      </w:r>
      <w:r w:rsidRPr="00E74A79">
        <w:rPr>
          <w:rFonts w:ascii="Times New Roman" w:eastAsia="Times New Roman" w:hAnsi="Times New Roman" w:cs="Times New Roman"/>
          <w:i/>
          <w:sz w:val="28"/>
          <w:szCs w:val="28"/>
          <w:lang w:val="kk-KZ" w:eastAsia="ru-RU"/>
        </w:rPr>
        <w:t>Темиртау, Шахтинск, Жезказган, Улытау, Жезды, Сатпаев, Абай, Агадыр, Балхаш)</w:t>
      </w:r>
      <w:r w:rsidRPr="00E74A79">
        <w:rPr>
          <w:rFonts w:ascii="Times New Roman" w:eastAsia="Times New Roman" w:hAnsi="Times New Roman" w:cs="Times New Roman"/>
          <w:sz w:val="28"/>
          <w:szCs w:val="28"/>
          <w:lang w:val="kk-KZ" w:eastAsia="ru-RU"/>
        </w:rPr>
        <w:t xml:space="preserve"> области. </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74A79">
        <w:rPr>
          <w:rFonts w:ascii="Times New Roman" w:eastAsia="Times New Roman" w:hAnsi="Times New Roman" w:cs="Times New Roman"/>
          <w:sz w:val="28"/>
          <w:szCs w:val="28"/>
          <w:lang w:eastAsia="ru-RU"/>
        </w:rPr>
        <w:t xml:space="preserve">Экспертами проведены социологические опросы для фокус-групп вышеназванных регионов для анализа ситуации в молодежной среде. </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i/>
          <w:sz w:val="24"/>
          <w:szCs w:val="28"/>
          <w:lang w:val="kk-KZ" w:eastAsia="ru-RU"/>
        </w:rPr>
      </w:pPr>
      <w:r w:rsidRPr="00E74A79">
        <w:rPr>
          <w:rFonts w:ascii="Times New Roman" w:eastAsia="Times New Roman" w:hAnsi="Times New Roman" w:cs="Times New Roman"/>
          <w:b/>
          <w:i/>
          <w:sz w:val="24"/>
          <w:szCs w:val="28"/>
          <w:lang w:val="kk-KZ" w:eastAsia="ru-RU"/>
        </w:rPr>
        <w:t>Справочно:</w:t>
      </w:r>
      <w:r w:rsidRPr="00E74A79">
        <w:rPr>
          <w:rFonts w:ascii="Times New Roman" w:eastAsia="Times New Roman" w:hAnsi="Times New Roman" w:cs="Times New Roman"/>
          <w:i/>
          <w:sz w:val="24"/>
          <w:szCs w:val="28"/>
          <w:lang w:val="kk-KZ" w:eastAsia="ru-RU"/>
        </w:rPr>
        <w:t xml:space="preserve"> с 4 по 15 июня соц.опросы проведены в Актюбинской области, с 18 по 25 июня проведены в Карагандинской области. </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E74A79">
        <w:rPr>
          <w:rFonts w:ascii="Times New Roman" w:eastAsia="Times New Roman" w:hAnsi="Times New Roman" w:cs="Times New Roman"/>
          <w:sz w:val="28"/>
          <w:szCs w:val="28"/>
          <w:lang w:val="kk-KZ" w:eastAsia="ru-RU"/>
        </w:rPr>
        <w:t xml:space="preserve">Также ведется работа по формированию списков молодых людей в возрасте от 15 до 29 лет из групп риска </w:t>
      </w:r>
      <w:r w:rsidRPr="00E74A79">
        <w:rPr>
          <w:rFonts w:ascii="Times New Roman" w:eastAsia="Times New Roman" w:hAnsi="Times New Roman" w:cs="Times New Roman"/>
          <w:i/>
          <w:sz w:val="28"/>
          <w:szCs w:val="28"/>
          <w:lang w:val="kk-KZ" w:eastAsia="ru-RU"/>
        </w:rPr>
        <w:t>(семьи осужденных за терроризм и экстремизм, самозанятые, незанятые, имевшие привод в полицию)</w:t>
      </w:r>
      <w:r w:rsidRPr="00E74A79">
        <w:rPr>
          <w:rFonts w:ascii="Times New Roman" w:eastAsia="Times New Roman" w:hAnsi="Times New Roman" w:cs="Times New Roman"/>
          <w:sz w:val="28"/>
          <w:szCs w:val="28"/>
          <w:lang w:val="kk-KZ" w:eastAsia="ru-RU"/>
        </w:rPr>
        <w:t xml:space="preserve"> западных, центральных, южных и восточных регионов. </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E74A79">
        <w:rPr>
          <w:rFonts w:ascii="Times New Roman" w:eastAsia="Times New Roman" w:hAnsi="Times New Roman" w:cs="Times New Roman"/>
          <w:sz w:val="28"/>
          <w:szCs w:val="28"/>
          <w:lang w:val="kk-KZ" w:eastAsia="ru-RU"/>
        </w:rPr>
        <w:t>Эксперты отмечают, что во всех посещенных населенных пунктах ведется системная работа по реализации государственной молодежной политики (к примеру, Жасыл Ел, стажировки, подворовые обходы и т.д.).</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74A79">
        <w:rPr>
          <w:rFonts w:ascii="Times New Roman" w:eastAsia="Times New Roman" w:hAnsi="Times New Roman" w:cs="Times New Roman"/>
          <w:sz w:val="28"/>
          <w:szCs w:val="28"/>
          <w:lang w:eastAsia="ru-RU"/>
        </w:rPr>
        <w:t xml:space="preserve">В целях организации дальнейшего обучение членов фокус-групп, в период 18-25 августа 2018 г. в г.Алматы </w:t>
      </w:r>
      <w:r w:rsidRPr="00E74A79">
        <w:rPr>
          <w:rFonts w:ascii="Times New Roman" w:eastAsia="Times New Roman" w:hAnsi="Times New Roman" w:cs="Times New Roman"/>
          <w:sz w:val="28"/>
          <w:szCs w:val="28"/>
          <w:lang w:val="kk-KZ" w:eastAsia="ru-RU"/>
        </w:rPr>
        <w:t>на</w:t>
      </w:r>
      <w:r w:rsidRPr="00E74A79">
        <w:rPr>
          <w:rFonts w:ascii="Times New Roman" w:eastAsia="Times New Roman" w:hAnsi="Times New Roman" w:cs="Times New Roman"/>
          <w:sz w:val="28"/>
          <w:szCs w:val="28"/>
          <w:lang w:eastAsia="ru-RU"/>
        </w:rPr>
        <w:t xml:space="preserve"> базе Университета Сулейм</w:t>
      </w:r>
      <w:r w:rsidRPr="00E74A79">
        <w:rPr>
          <w:rFonts w:ascii="Times New Roman" w:eastAsia="Times New Roman" w:hAnsi="Times New Roman" w:cs="Times New Roman"/>
          <w:sz w:val="28"/>
          <w:szCs w:val="28"/>
          <w:lang w:val="kk-KZ" w:eastAsia="ru-RU"/>
        </w:rPr>
        <w:t>а</w:t>
      </w:r>
      <w:r w:rsidRPr="00E74A79">
        <w:rPr>
          <w:rFonts w:ascii="Times New Roman" w:eastAsia="Times New Roman" w:hAnsi="Times New Roman" w:cs="Times New Roman"/>
          <w:sz w:val="28"/>
          <w:szCs w:val="28"/>
          <w:lang w:eastAsia="ru-RU"/>
        </w:rPr>
        <w:t>н</w:t>
      </w:r>
      <w:r w:rsidRPr="00E74A79">
        <w:rPr>
          <w:rFonts w:ascii="Times New Roman" w:eastAsia="Times New Roman" w:hAnsi="Times New Roman" w:cs="Times New Roman"/>
          <w:sz w:val="28"/>
          <w:szCs w:val="28"/>
          <w:lang w:val="kk-KZ" w:eastAsia="ru-RU"/>
        </w:rPr>
        <w:t>а</w:t>
      </w:r>
      <w:r w:rsidRPr="00E74A79">
        <w:rPr>
          <w:rFonts w:ascii="Times New Roman" w:eastAsia="Times New Roman" w:hAnsi="Times New Roman" w:cs="Times New Roman"/>
          <w:sz w:val="28"/>
          <w:szCs w:val="28"/>
          <w:lang w:eastAsia="ru-RU"/>
        </w:rPr>
        <w:t xml:space="preserve"> Демиреля проведен Молодежный лагерь стартапов. </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74A79">
        <w:rPr>
          <w:rFonts w:ascii="Times New Roman" w:eastAsia="Times New Roman" w:hAnsi="Times New Roman" w:cs="Times New Roman"/>
          <w:sz w:val="28"/>
          <w:szCs w:val="28"/>
          <w:lang w:eastAsia="ru-RU"/>
        </w:rPr>
        <w:t>В Лагере приняли участие 50 молодых людей из Актюбинской и Карагандинской областей (по 25 человек из каждой области). Участники были отобраны из списка, составленного в ходе миссии в отдаленные регионы области. Это ребята 18-20 лет, учащиеся или выпускники колледжей, стоящие на учете по разным причинам (пробация, многодетные семьи, малообеспеченные и т.д.) требующие социальную поддержку.</w:t>
      </w:r>
    </w:p>
    <w:p w:rsidR="00D551E6" w:rsidRPr="00E74A79"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74A79">
        <w:rPr>
          <w:rFonts w:ascii="Times New Roman" w:eastAsia="Times New Roman" w:hAnsi="Times New Roman" w:cs="Times New Roman"/>
          <w:sz w:val="28"/>
          <w:szCs w:val="28"/>
          <w:lang w:eastAsia="ru-RU"/>
        </w:rPr>
        <w:t xml:space="preserve">Все расходы покрываются ПРООН в Казахстане. </w:t>
      </w:r>
    </w:p>
    <w:p w:rsidR="00D551E6" w:rsidRPr="00860987" w:rsidRDefault="00D551E6" w:rsidP="00D551E6">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E74A79">
        <w:rPr>
          <w:rFonts w:ascii="Times New Roman" w:eastAsia="Times New Roman" w:hAnsi="Times New Roman" w:cs="Times New Roman"/>
          <w:sz w:val="28"/>
          <w:szCs w:val="28"/>
          <w:lang w:eastAsia="ru-RU"/>
        </w:rPr>
        <w:lastRenderedPageBreak/>
        <w:t>Молодежь была обучена разработке бизнес-плана, навыкам предпринимательства, также повестка дня включала тренинги и семинары, спортивные мероприятия, горные походы.</w:t>
      </w:r>
    </w:p>
    <w:p w:rsidR="00D551E6" w:rsidRDefault="00D551E6" w:rsidP="00D551E6">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Основные выводы проекта по противодействию насильственному экстремизму.</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Несколько факторов, делающих нас уязвимыми перед угрозами возникновения насильственного экстремизма.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Во-первых, социальная эксклюзия, то есть исключенность отдельных слоев от потока развития.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Во-вторых, разрывы между городом и селом.</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В-третьих, наследие прошлого в виде иждивенческих настроений.</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Под воздействием данных факторов мы приобретаем такие проблемы как:</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1) наличие очагов религиозного радикализма, в основном в нефтегазоносных районах (Запад Казахстана, малые города, приграничье);</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2) формирование групп риска, преимущественно в составе неадаптирующейся молодежи (NEET – незанятое, не обучающееся);</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3) обострение асоциальных форм поведения (суициды, насилие в отношении несовершеннолетних, ранние браки и беременность).</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Основные показатели диагностируемых проблем.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1. Безработная молодежь: 84,7 тыс.человек.</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Доля молодежи NEET – 8,2%.</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Регионы с самой высокой долей NEET-молодежи:</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2. Ежегодно в стране предотвращается до 15 насильственных акций экстремистского характера.</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3. За 10 лет в стране было зафиксировано более 30 тысяч религиозных браков, не подтвержденных государством. Количество девушек, состоящих в браке, в возрасте до 18 лет достигло 5%.</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При этом девочки попадают в скрытые формы торговли людьми, когда передаются из рук в руки, когда источник беременности и отцовство рождаемых ими детей не определены.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 2017 году на учет было поставлено 3,8 тыс. несовершеннолетних беременных, число абортов достигло 489.</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4. Под давлением религиозных убеждений некоторые отказываются от принятия обязательных медицинских услуг, что иногда ведет к смерти. В 2017 году отказов от прививок составило около 4 тыс. случаев. Как минимум 40% произошли по мотивам религиозных убеждений.</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5. Дополняется ситуация необходимостью социальной реабилитации семей, прибывающих из сирийско-иракской зоны конфликта. В Казахстан вернулось 63 несовершеннолетних с матерями, ожидается еще 50 детей. Общий потенциал – 400 человек.</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Нам необходимо предотвратить радикализацию данной категории.</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6. Казахстан занимает третье место в мире по количеству суицидов на душу населения. В 2017 году их произошло 3,6 тыс., в том числе 167 детских суицидов. Попыток суицида – 3,5 тыс., среди несовершеннолетних 356.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lastRenderedPageBreak/>
        <w:t>Одной из причин детских суицидов является насилие в отношении несовершеннолетних.</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Проблему составляет пропаганда насилия, суицидов и религиозного экстремизма в социальных сетях. С этим борьба ведется преимущественно путем блокирования сообщений экстремистского и радикального характера.</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Таким образом, наша обязанность предложить молодежи альтернативу.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КОНТУРЫ АЛЬТЕРНАТИВЫ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Во-первых, создание возможностей для молодежи найти себя как в действующей структуре экономики (обретение занятости в имеющихся рабочих местах), так и сделать пробросы на занятость в новой экономике. В том числе:</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создание стартап-проектов, включая бизнес-коучинг;</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работа в цифровой экономике, включая электронную коммерцию и торговлю;</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социальные лифты (поддержка проектов по привлечению молодежи в государственный и корпоративный сектор);</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популяризация технического и инженерного образования.</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Во-вторых, формирование дружелюбной среды для молодежи, несовершеннолетних, детей.</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На нынешнем этапе данное направление у нас сведено к формированию детских площадок во дворах, воркаутов, беговых и велосипедных дорожек.</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Дружелюбная среда должна рассматриваться шире, как формирование общественного климата, благоприятствующего саморазвитию и продуктивной социальной активности разных групп населения. В том числе: в гендерном, возрастном, этносоциальном, региональном измерениях.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Крупнейшим аспектом здесь является поиск и раннее обнаружение одаренной молодежи, для чего необходимы рекомендации по совершенствованию системы работы с талантами.</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В-третьих, развитие социальной инклюзии.</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Предполагает вовлечение в общественную среду маргинальных групп, в том числе путем:</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реализации просвещенческих проектов;</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наступательной информационной работы;</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модернизации национального законодательства.</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Основная проблема кроется в совершенствовании бывшей советской модели воспитания в общеобразовательных школах, основанной на схоластическом подходе, принудительном, подавляющем инновационное мышление подходе.</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При этом слабым звеном выступает коммуникация между школой и родительским сообществом.</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ЧТО МЕШАЕТ И ЧТО ПОМОГАЕТ?</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Имеются как факторы, способствующие (1 группа), так и препятствующие (2 группа) противодействию насильственному экстремизму.</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Факторы из первой группы:</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 xml:space="preserve">1) заинтересованность основного стейкхолдера в лице государства. </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lastRenderedPageBreak/>
        <w:t>Недавние социальные инициативы Главы нашего государства, Нурсултана Абишевича Назарбаева показали нацеленность на увеличение грантов для получения образования молодежью, существенное расширение программы микрокредитования для сельского населения;</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2) высокая доля прозападных настроений среди молодежи, быстрое наращивание англоязычного компонента, благодаря программам зарубежного образования. За рубежом обучается более 12 тыс. молодых казахстанцев;</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3) наличие разветвленного неправительственного сектора, развитие культуры благотворительности, создание условий для социальной ответственности бизнеса, государственно-частного партнерства;</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4) механизмы влияния государства на корпоративный сектор, в особенности национальные компании, холдинги, корпорации;</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5) унитарность государства и прямая вертикаль управления в регионах.</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Факторы второй группы:</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1) недостаточное представление о мотивациях молодежи и несовершеннолетних, отсутствие качественных исследований по диагностике рисковых групп;</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2) слабый механизм доводки программ помощи и поддержки молодежи и уязвимых групп от центрального уровня до местного;</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3) сохранившиеся социально-психологические недостатки прошлого, включая патернализм и иждивенчество, слабая вера в собственные силы, завышенные ожидания от родителей, государства, покровителей;</w:t>
      </w:r>
    </w:p>
    <w:p w:rsidR="00D551E6" w:rsidRPr="00E74A79"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4) паттерны нефтяного сектора, слабое доверие собственным институтам.</w:t>
      </w:r>
    </w:p>
    <w:p w:rsidR="00D551E6" w:rsidRPr="00877A24" w:rsidRDefault="00D551E6" w:rsidP="00D551E6">
      <w:pPr>
        <w:spacing w:after="0" w:line="240" w:lineRule="auto"/>
        <w:ind w:firstLine="709"/>
        <w:jc w:val="both"/>
        <w:rPr>
          <w:rFonts w:ascii="Times New Roman" w:eastAsia="Calibri" w:hAnsi="Times New Roman" w:cs="Times New Roman"/>
          <w:sz w:val="28"/>
          <w:szCs w:val="28"/>
        </w:rPr>
      </w:pPr>
      <w:r w:rsidRPr="00E74A79">
        <w:rPr>
          <w:rFonts w:ascii="Times New Roman" w:eastAsia="Calibri" w:hAnsi="Times New Roman" w:cs="Times New Roman"/>
          <w:sz w:val="28"/>
          <w:szCs w:val="28"/>
        </w:rPr>
        <w:t>В этой связи, нам предстоит осуществить привитие новых форм социальной активности молодежи.</w:t>
      </w:r>
      <w:r w:rsidRPr="00877A24">
        <w:rPr>
          <w:rFonts w:ascii="Times New Roman" w:eastAsia="Calibri" w:hAnsi="Times New Roman" w:cs="Times New Roman"/>
          <w:sz w:val="28"/>
          <w:szCs w:val="28"/>
        </w:rPr>
        <w:t xml:space="preserve"> </w:t>
      </w:r>
    </w:p>
    <w:p w:rsidR="00D551E6" w:rsidRPr="00877A24" w:rsidRDefault="00D551E6" w:rsidP="00D551E6">
      <w:pPr>
        <w:spacing w:after="0" w:line="240" w:lineRule="auto"/>
        <w:ind w:firstLine="709"/>
        <w:jc w:val="both"/>
        <w:rPr>
          <w:rFonts w:ascii="Times New Roman" w:eastAsia="Calibri" w:hAnsi="Times New Roman" w:cs="Times New Roman"/>
          <w:sz w:val="28"/>
          <w:szCs w:val="28"/>
        </w:rPr>
      </w:pPr>
    </w:p>
    <w:p w:rsidR="00D551E6" w:rsidRDefault="00D551E6" w:rsidP="00E96F78">
      <w:pPr>
        <w:spacing w:after="0" w:line="240" w:lineRule="auto"/>
        <w:ind w:firstLine="709"/>
        <w:jc w:val="both"/>
        <w:rPr>
          <w:rFonts w:ascii="Times New Roman" w:eastAsia="Calibri" w:hAnsi="Times New Roman" w:cs="Times New Roman"/>
          <w:sz w:val="28"/>
          <w:szCs w:val="28"/>
        </w:rPr>
      </w:pPr>
    </w:p>
    <w:p w:rsidR="00D551E6" w:rsidRDefault="00D551E6" w:rsidP="00E96F78">
      <w:pPr>
        <w:spacing w:after="0" w:line="240" w:lineRule="auto"/>
        <w:ind w:firstLine="709"/>
        <w:jc w:val="both"/>
        <w:rPr>
          <w:rFonts w:ascii="Times New Roman" w:eastAsia="Calibri" w:hAnsi="Times New Roman" w:cs="Times New Roman"/>
          <w:sz w:val="28"/>
          <w:szCs w:val="28"/>
        </w:rPr>
      </w:pPr>
    </w:p>
    <w:p w:rsidR="00D551E6" w:rsidRDefault="00D551E6" w:rsidP="00E96F78">
      <w:pPr>
        <w:spacing w:after="0" w:line="240" w:lineRule="auto"/>
        <w:ind w:firstLine="709"/>
        <w:jc w:val="both"/>
        <w:rPr>
          <w:rFonts w:ascii="Times New Roman" w:eastAsia="Calibri" w:hAnsi="Times New Roman" w:cs="Times New Roman"/>
          <w:sz w:val="28"/>
          <w:szCs w:val="28"/>
        </w:rPr>
      </w:pPr>
    </w:p>
    <w:p w:rsidR="0049047E" w:rsidRDefault="0049047E">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605AC" w:rsidRPr="006C0272" w:rsidRDefault="00D515B9" w:rsidP="003F0E23">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1728D4">
        <w:rPr>
          <w:rFonts w:ascii="Times New Roman" w:hAnsi="Times New Roman" w:cs="Times New Roman"/>
          <w:b/>
          <w:sz w:val="28"/>
          <w:szCs w:val="28"/>
          <w:lang w:val="kk-KZ"/>
        </w:rPr>
        <w:t>4</w:t>
      </w:r>
      <w:r w:rsidR="006C0272" w:rsidRPr="006C0272">
        <w:rPr>
          <w:rFonts w:ascii="Times New Roman" w:hAnsi="Times New Roman" w:cs="Times New Roman"/>
          <w:b/>
          <w:sz w:val="28"/>
          <w:szCs w:val="28"/>
          <w:lang w:val="kk-KZ"/>
        </w:rPr>
        <w:t>. </w:t>
      </w:r>
      <w:r w:rsidR="009B4FBB" w:rsidRPr="006C0272">
        <w:rPr>
          <w:rFonts w:ascii="Times New Roman" w:hAnsi="Times New Roman" w:cs="Times New Roman"/>
          <w:b/>
          <w:sz w:val="28"/>
          <w:szCs w:val="28"/>
          <w:lang w:val="kk-KZ"/>
        </w:rPr>
        <w:t>Правовая защита молодежи.</w:t>
      </w:r>
    </w:p>
    <w:p w:rsidR="009B4FBB" w:rsidRDefault="0068726E" w:rsidP="003F0E23">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Молодежь остается одной из самых уязвимых перед проблемами, связанными с защитой их прав, свобод, а также обеспечения личной безопасности.</w:t>
      </w:r>
    </w:p>
    <w:p w:rsidR="00C4607E" w:rsidRPr="00AF1826" w:rsidRDefault="0068726E" w:rsidP="006C0272">
      <w:pPr>
        <w:spacing w:after="0" w:line="240" w:lineRule="auto"/>
        <w:ind w:firstLine="708"/>
        <w:jc w:val="both"/>
        <w:rPr>
          <w:rFonts w:ascii="Times New Roman" w:hAnsi="Times New Roman" w:cs="Times New Roman"/>
          <w:sz w:val="28"/>
          <w:szCs w:val="28"/>
          <w:lang w:val="kk-KZ"/>
        </w:rPr>
      </w:pPr>
      <w:r w:rsidRPr="00AF1826">
        <w:rPr>
          <w:rFonts w:ascii="Times New Roman" w:hAnsi="Times New Roman" w:cs="Times New Roman"/>
          <w:sz w:val="28"/>
          <w:szCs w:val="28"/>
          <w:lang w:val="kk-KZ"/>
        </w:rPr>
        <w:t xml:space="preserve">По данным Всемирной Организации Здоровья (WHO Global Suicide Report, 2014) в 2012 году Казахстан по количеству суицидов среди возрастной группы 5-14 лет (3,0 на 100 тыс. соответствующего населения) находился на 9 месте в мире и на 4-м в возрастном диапазоне 15-29 лет − 30,8 на 100 тыс. со- ответствующего населения. </w:t>
      </w:r>
    </w:p>
    <w:p w:rsidR="0068726E" w:rsidRPr="0068726E" w:rsidRDefault="0068726E" w:rsidP="006C0272">
      <w:pPr>
        <w:spacing w:after="0" w:line="240" w:lineRule="auto"/>
        <w:ind w:firstLine="708"/>
        <w:jc w:val="both"/>
        <w:rPr>
          <w:rFonts w:ascii="Times New Roman" w:hAnsi="Times New Roman" w:cs="Times New Roman"/>
          <w:sz w:val="28"/>
          <w:szCs w:val="28"/>
          <w:lang w:val="kk-KZ"/>
        </w:rPr>
      </w:pPr>
      <w:r w:rsidRPr="0068726E">
        <w:rPr>
          <w:rFonts w:ascii="Times New Roman" w:hAnsi="Times New Roman" w:cs="Times New Roman"/>
          <w:sz w:val="28"/>
          <w:szCs w:val="28"/>
          <w:lang w:val="kk-KZ"/>
        </w:rPr>
        <w:t>По данным Комитета по правовой статистике и</w:t>
      </w:r>
      <w:r>
        <w:rPr>
          <w:rFonts w:ascii="Times New Roman" w:hAnsi="Times New Roman" w:cs="Times New Roman"/>
          <w:sz w:val="28"/>
          <w:szCs w:val="28"/>
          <w:lang w:val="kk-KZ"/>
        </w:rPr>
        <w:t xml:space="preserve"> специальным учетам Генпрокуратуры</w:t>
      </w:r>
      <w:r w:rsidRPr="0068726E">
        <w:rPr>
          <w:rFonts w:ascii="Times New Roman" w:hAnsi="Times New Roman" w:cs="Times New Roman"/>
          <w:sz w:val="28"/>
          <w:szCs w:val="28"/>
          <w:lang w:val="kk-KZ"/>
        </w:rPr>
        <w:t>, 2017 год характеризуется снижением показателей суицида среди всего насел</w:t>
      </w:r>
      <w:r>
        <w:rPr>
          <w:rFonts w:ascii="Times New Roman" w:hAnsi="Times New Roman" w:cs="Times New Roman"/>
          <w:sz w:val="28"/>
          <w:szCs w:val="28"/>
          <w:lang w:val="kk-KZ"/>
        </w:rPr>
        <w:t>ения республики. Так, среднере</w:t>
      </w:r>
      <w:r w:rsidRPr="0068726E">
        <w:rPr>
          <w:rFonts w:ascii="Times New Roman" w:hAnsi="Times New Roman" w:cs="Times New Roman"/>
          <w:sz w:val="28"/>
          <w:szCs w:val="28"/>
          <w:lang w:val="kk-KZ"/>
        </w:rPr>
        <w:t>спубликанский показатель в 2016 году составил 22,0 на 100 тыс. населения, в</w:t>
      </w:r>
      <w:r>
        <w:rPr>
          <w:rFonts w:ascii="Times New Roman" w:hAnsi="Times New Roman" w:cs="Times New Roman"/>
          <w:sz w:val="28"/>
          <w:szCs w:val="28"/>
          <w:lang w:val="kk-KZ"/>
        </w:rPr>
        <w:t xml:space="preserve"> 2017 году − 19,9. Наиболее вы</w:t>
      </w:r>
      <w:r w:rsidRPr="0068726E">
        <w:rPr>
          <w:rFonts w:ascii="Times New Roman" w:hAnsi="Times New Roman" w:cs="Times New Roman"/>
          <w:sz w:val="28"/>
          <w:szCs w:val="28"/>
          <w:lang w:val="kk-KZ"/>
        </w:rPr>
        <w:t xml:space="preserve">сокие показатели отмечаются в Акмолинской (41,7), Восточно-Казахстанской (35,6), Костанайской (35,2) областях. </w:t>
      </w:r>
    </w:p>
    <w:p w:rsidR="00932690" w:rsidRPr="00C4607E" w:rsidRDefault="00932690" w:rsidP="0093269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По данным ВОЗ, еж</w:t>
      </w:r>
      <w:r w:rsidRPr="00932690">
        <w:rPr>
          <w:rFonts w:ascii="Times New Roman" w:hAnsi="Times New Roman" w:cs="Times New Roman"/>
          <w:sz w:val="28"/>
          <w:szCs w:val="28"/>
          <w:lang w:val="kk-KZ"/>
        </w:rPr>
        <w:t xml:space="preserve">егодно в результате самоубийств </w:t>
      </w:r>
      <w:r>
        <w:rPr>
          <w:rFonts w:ascii="Times New Roman" w:hAnsi="Times New Roman" w:cs="Times New Roman"/>
          <w:sz w:val="28"/>
          <w:szCs w:val="28"/>
          <w:lang w:val="kk-KZ"/>
        </w:rPr>
        <w:t>погибают более 800</w:t>
      </w:r>
      <w:r w:rsidRPr="00932690">
        <w:rPr>
          <w:rFonts w:ascii="Times New Roman" w:hAnsi="Times New Roman" w:cs="Times New Roman"/>
          <w:sz w:val="28"/>
          <w:szCs w:val="28"/>
          <w:lang w:val="kk-KZ"/>
        </w:rPr>
        <w:t xml:space="preserve">000 человек – один человек каждые 40 секунд. </w:t>
      </w:r>
      <w:r w:rsidR="00C4607E">
        <w:rPr>
          <w:rFonts w:ascii="Times New Roman" w:hAnsi="Times New Roman" w:cs="Times New Roman"/>
          <w:sz w:val="28"/>
          <w:szCs w:val="28"/>
        </w:rPr>
        <w:t>Казахстан в семерке стран по количеству суицидов – 22 на 100 тыс. населения.</w:t>
      </w:r>
    </w:p>
    <w:p w:rsidR="00A8079C" w:rsidRPr="00A8079C" w:rsidRDefault="00A8079C" w:rsidP="00A8079C">
      <w:pPr>
        <w:spacing w:after="0" w:line="240" w:lineRule="auto"/>
        <w:ind w:firstLine="708"/>
        <w:jc w:val="both"/>
        <w:rPr>
          <w:rFonts w:ascii="Times New Roman" w:hAnsi="Times New Roman" w:cs="Times New Roman"/>
          <w:sz w:val="28"/>
          <w:szCs w:val="28"/>
          <w:lang w:val="kk-KZ"/>
        </w:rPr>
      </w:pPr>
      <w:r w:rsidRPr="00A8079C">
        <w:rPr>
          <w:rFonts w:ascii="Times New Roman" w:hAnsi="Times New Roman" w:cs="Times New Roman"/>
          <w:sz w:val="28"/>
          <w:szCs w:val="28"/>
          <w:lang w:val="kk-KZ"/>
        </w:rPr>
        <w:t>Среди наиболее уязвимых групп – молодежь; в настоящее время самоубийства являются второй ведущей причиной смерти людей в возрасте от 15 до 29 лет в глобальном масштабе. Число самоубийств в разных странах неодинаково, однако наибольшее бремя в глобальном масштабе приходится на страны с низким и средним уровнем доходов – здесь происходит примерно 75% всех самоубийств.</w:t>
      </w:r>
    </w:p>
    <w:p w:rsidR="00A8079C" w:rsidRDefault="00031AFC" w:rsidP="00932690">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 этой связи проводится работа по предотвращению суицидов среди молодежи.</w:t>
      </w:r>
      <w:r w:rsidR="00153B0E">
        <w:rPr>
          <w:rFonts w:ascii="Times New Roman" w:hAnsi="Times New Roman" w:cs="Times New Roman"/>
          <w:sz w:val="28"/>
          <w:szCs w:val="28"/>
          <w:lang w:val="kk-KZ"/>
        </w:rPr>
        <w:t xml:space="preserve"> Для этого требуется не только формирование макросреды, которая была бы более дружелоюбной к молодежи. Но и непосредственно профессиональный подход.</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Республи</w:t>
      </w:r>
      <w:r>
        <w:rPr>
          <w:rFonts w:ascii="Times New Roman" w:hAnsi="Times New Roman" w:cs="Times New Roman"/>
          <w:sz w:val="28"/>
          <w:szCs w:val="28"/>
          <w:lang w:val="kk-KZ"/>
        </w:rPr>
        <w:t>канским научно-практическим цен</w:t>
      </w:r>
      <w:r w:rsidRPr="00C64EC7">
        <w:rPr>
          <w:rFonts w:ascii="Times New Roman" w:hAnsi="Times New Roman" w:cs="Times New Roman"/>
          <w:sz w:val="28"/>
          <w:szCs w:val="28"/>
          <w:lang w:val="kk-KZ"/>
        </w:rPr>
        <w:t>тром психиатрии, психотерапии и наркологии со</w:t>
      </w:r>
      <w:r>
        <w:rPr>
          <w:rFonts w:ascii="Times New Roman" w:hAnsi="Times New Roman" w:cs="Times New Roman"/>
          <w:sz w:val="28"/>
          <w:szCs w:val="28"/>
          <w:lang w:val="kk-KZ"/>
        </w:rPr>
        <w:t>вместно с международными организациями были проведено</w:t>
      </w:r>
      <w:r w:rsidRPr="00C64EC7">
        <w:rPr>
          <w:rFonts w:ascii="Times New Roman" w:hAnsi="Times New Roman" w:cs="Times New Roman"/>
          <w:sz w:val="28"/>
          <w:szCs w:val="28"/>
          <w:lang w:val="kk-KZ"/>
        </w:rPr>
        <w:t xml:space="preserve"> </w:t>
      </w:r>
      <w:r>
        <w:rPr>
          <w:rFonts w:ascii="Times New Roman" w:hAnsi="Times New Roman" w:cs="Times New Roman"/>
          <w:sz w:val="28"/>
          <w:szCs w:val="28"/>
          <w:lang w:val="kk-KZ"/>
        </w:rPr>
        <w:t>и</w:t>
      </w:r>
      <w:r w:rsidRPr="00C64EC7">
        <w:rPr>
          <w:rFonts w:ascii="Times New Roman" w:hAnsi="Times New Roman" w:cs="Times New Roman"/>
          <w:sz w:val="28"/>
          <w:szCs w:val="28"/>
          <w:lang w:val="kk-KZ"/>
        </w:rPr>
        <w:t>сследов</w:t>
      </w:r>
      <w:r>
        <w:rPr>
          <w:rFonts w:ascii="Times New Roman" w:hAnsi="Times New Roman" w:cs="Times New Roman"/>
          <w:sz w:val="28"/>
          <w:szCs w:val="28"/>
          <w:lang w:val="kk-KZ"/>
        </w:rPr>
        <w:t>ание распространенности, глубин</w:t>
      </w:r>
      <w:r w:rsidRPr="00C64EC7">
        <w:rPr>
          <w:rFonts w:ascii="Times New Roman" w:hAnsi="Times New Roman" w:cs="Times New Roman"/>
          <w:sz w:val="28"/>
          <w:szCs w:val="28"/>
          <w:lang w:val="kk-KZ"/>
        </w:rPr>
        <w:t>ных причин и факторов риска и защиты в области суицида и суицидальных попы</w:t>
      </w:r>
      <w:r>
        <w:rPr>
          <w:rFonts w:ascii="Times New Roman" w:hAnsi="Times New Roman" w:cs="Times New Roman"/>
          <w:sz w:val="28"/>
          <w:szCs w:val="28"/>
          <w:lang w:val="kk-KZ"/>
        </w:rPr>
        <w:t>ток в Республике Казахстан</w:t>
      </w:r>
      <w:r w:rsidRPr="00C64EC7">
        <w:rPr>
          <w:rFonts w:ascii="Times New Roman" w:hAnsi="Times New Roman" w:cs="Times New Roman"/>
          <w:sz w:val="28"/>
          <w:szCs w:val="28"/>
          <w:lang w:val="kk-KZ"/>
        </w:rPr>
        <w:t xml:space="preserve">. Исследование состояло из трех компонентов: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xml:space="preserve">- Анализ случаев завершенного суицида;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Эпидемиол</w:t>
      </w:r>
      <w:r>
        <w:rPr>
          <w:rFonts w:ascii="Times New Roman" w:hAnsi="Times New Roman" w:cs="Times New Roman"/>
          <w:sz w:val="28"/>
          <w:szCs w:val="28"/>
          <w:lang w:val="kk-KZ"/>
        </w:rPr>
        <w:t>огическое слежение за суицидаль</w:t>
      </w:r>
      <w:r w:rsidRPr="00C64EC7">
        <w:rPr>
          <w:rFonts w:ascii="Times New Roman" w:hAnsi="Times New Roman" w:cs="Times New Roman"/>
          <w:sz w:val="28"/>
          <w:szCs w:val="28"/>
          <w:lang w:val="kk-KZ"/>
        </w:rPr>
        <w:t>ными попытка</w:t>
      </w:r>
      <w:r>
        <w:rPr>
          <w:rFonts w:ascii="Times New Roman" w:hAnsi="Times New Roman" w:cs="Times New Roman"/>
          <w:sz w:val="28"/>
          <w:szCs w:val="28"/>
          <w:lang w:val="kk-KZ"/>
        </w:rPr>
        <w:t>ми – мониторинг суицидальных по</w:t>
      </w:r>
      <w:r w:rsidRPr="00C64EC7">
        <w:rPr>
          <w:rFonts w:ascii="Times New Roman" w:hAnsi="Times New Roman" w:cs="Times New Roman"/>
          <w:sz w:val="28"/>
          <w:szCs w:val="28"/>
          <w:lang w:val="kk-KZ"/>
        </w:rPr>
        <w:t xml:space="preserve">пыток в возрастной группе 12-29 лет;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Оценка распространенности и факторов риска, которая включал</w:t>
      </w:r>
      <w:r>
        <w:rPr>
          <w:rFonts w:ascii="Times New Roman" w:hAnsi="Times New Roman" w:cs="Times New Roman"/>
          <w:sz w:val="28"/>
          <w:szCs w:val="28"/>
          <w:lang w:val="kk-KZ"/>
        </w:rPr>
        <w:t>а в себя опрос несовершеннолетн</w:t>
      </w:r>
      <w:r w:rsidRPr="00C64EC7">
        <w:rPr>
          <w:rFonts w:ascii="Times New Roman" w:hAnsi="Times New Roman" w:cs="Times New Roman"/>
          <w:sz w:val="28"/>
          <w:szCs w:val="28"/>
          <w:lang w:val="kk-KZ"/>
        </w:rPr>
        <w:t xml:space="preserve">их, оказание помощи лицам, вошедшим в группу риска.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xml:space="preserve">Результатами данного исследования явились: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определение г</w:t>
      </w:r>
      <w:r>
        <w:rPr>
          <w:rFonts w:ascii="Times New Roman" w:hAnsi="Times New Roman" w:cs="Times New Roman"/>
          <w:sz w:val="28"/>
          <w:szCs w:val="28"/>
          <w:lang w:val="kk-KZ"/>
        </w:rPr>
        <w:t>лубинных причин, кратко- и сред</w:t>
      </w:r>
      <w:r w:rsidRPr="00C64EC7">
        <w:rPr>
          <w:rFonts w:ascii="Times New Roman" w:hAnsi="Times New Roman" w:cs="Times New Roman"/>
          <w:sz w:val="28"/>
          <w:szCs w:val="28"/>
          <w:lang w:val="kk-KZ"/>
        </w:rPr>
        <w:t>несрочных факт</w:t>
      </w:r>
      <w:r>
        <w:rPr>
          <w:rFonts w:ascii="Times New Roman" w:hAnsi="Times New Roman" w:cs="Times New Roman"/>
          <w:sz w:val="28"/>
          <w:szCs w:val="28"/>
          <w:lang w:val="kk-KZ"/>
        </w:rPr>
        <w:t>оров защиты и риска в суицидаль</w:t>
      </w:r>
      <w:r w:rsidRPr="00C64EC7">
        <w:rPr>
          <w:rFonts w:ascii="Times New Roman" w:hAnsi="Times New Roman" w:cs="Times New Roman"/>
          <w:sz w:val="28"/>
          <w:szCs w:val="28"/>
          <w:lang w:val="kk-KZ"/>
        </w:rPr>
        <w:t xml:space="preserve">ном поведении; </w:t>
      </w:r>
    </w:p>
    <w:p w:rsidR="00C64EC7" w:rsidRPr="00C64EC7"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t>– пилотиро</w:t>
      </w:r>
      <w:r>
        <w:rPr>
          <w:rFonts w:ascii="Times New Roman" w:hAnsi="Times New Roman" w:cs="Times New Roman"/>
          <w:sz w:val="28"/>
          <w:szCs w:val="28"/>
          <w:lang w:val="kk-KZ"/>
        </w:rPr>
        <w:t>вание и определение ранних и эф</w:t>
      </w:r>
      <w:r w:rsidRPr="00C64EC7">
        <w:rPr>
          <w:rFonts w:ascii="Times New Roman" w:hAnsi="Times New Roman" w:cs="Times New Roman"/>
          <w:sz w:val="28"/>
          <w:szCs w:val="28"/>
          <w:lang w:val="kk-KZ"/>
        </w:rPr>
        <w:t xml:space="preserve">фективных профилактических мер и механизмов превенции суицидов; </w:t>
      </w:r>
    </w:p>
    <w:p w:rsidR="00153B0E" w:rsidRDefault="00C64EC7" w:rsidP="00C64EC7">
      <w:pPr>
        <w:spacing w:after="0" w:line="240" w:lineRule="auto"/>
        <w:ind w:firstLine="708"/>
        <w:jc w:val="both"/>
        <w:rPr>
          <w:rFonts w:ascii="Times New Roman" w:hAnsi="Times New Roman" w:cs="Times New Roman"/>
          <w:sz w:val="28"/>
          <w:szCs w:val="28"/>
          <w:lang w:val="kk-KZ"/>
        </w:rPr>
      </w:pPr>
      <w:r w:rsidRPr="00C64EC7">
        <w:rPr>
          <w:rFonts w:ascii="Times New Roman" w:hAnsi="Times New Roman" w:cs="Times New Roman"/>
          <w:sz w:val="28"/>
          <w:szCs w:val="28"/>
          <w:lang w:val="kk-KZ"/>
        </w:rPr>
        <w:lastRenderedPageBreak/>
        <w:t>– разработаны рекомендации для кр</w:t>
      </w:r>
      <w:r>
        <w:rPr>
          <w:rFonts w:ascii="Times New Roman" w:hAnsi="Times New Roman" w:cs="Times New Roman"/>
          <w:sz w:val="28"/>
          <w:szCs w:val="28"/>
          <w:lang w:val="kk-KZ"/>
        </w:rPr>
        <w:t>атко-, сред</w:t>
      </w:r>
      <w:r w:rsidRPr="00C64EC7">
        <w:rPr>
          <w:rFonts w:ascii="Times New Roman" w:hAnsi="Times New Roman" w:cs="Times New Roman"/>
          <w:sz w:val="28"/>
          <w:szCs w:val="28"/>
          <w:lang w:val="kk-KZ"/>
        </w:rPr>
        <w:t>не- и долгосрочных мер и политики по снижению уровня суицидального поведения.</w:t>
      </w:r>
    </w:p>
    <w:p w:rsidR="00A7307B" w:rsidRDefault="00A7307B" w:rsidP="00932690">
      <w:pPr>
        <w:spacing w:after="0" w:line="240" w:lineRule="auto"/>
        <w:ind w:firstLine="708"/>
        <w:jc w:val="both"/>
        <w:rPr>
          <w:rFonts w:ascii="Times New Roman" w:hAnsi="Times New Roman" w:cs="Times New Roman"/>
          <w:sz w:val="28"/>
          <w:szCs w:val="28"/>
          <w:lang w:val="kk-KZ"/>
        </w:rPr>
      </w:pPr>
      <w:r w:rsidRPr="00A7307B">
        <w:rPr>
          <w:rFonts w:ascii="Times New Roman" w:hAnsi="Times New Roman" w:cs="Times New Roman"/>
          <w:sz w:val="28"/>
          <w:szCs w:val="28"/>
          <w:lang w:val="kk-KZ"/>
        </w:rPr>
        <w:t xml:space="preserve">Также были </w:t>
      </w:r>
      <w:r>
        <w:rPr>
          <w:rFonts w:ascii="Times New Roman" w:hAnsi="Times New Roman" w:cs="Times New Roman"/>
          <w:sz w:val="28"/>
          <w:szCs w:val="28"/>
          <w:lang w:val="kk-KZ"/>
        </w:rPr>
        <w:t>изучены базовые принципы и луч</w:t>
      </w:r>
      <w:r w:rsidRPr="00A7307B">
        <w:rPr>
          <w:rFonts w:ascii="Times New Roman" w:hAnsi="Times New Roman" w:cs="Times New Roman"/>
          <w:sz w:val="28"/>
          <w:szCs w:val="28"/>
          <w:lang w:val="kk-KZ"/>
        </w:rPr>
        <w:t xml:space="preserve">шие международные практики предупреждения суицида среди детей и подростков: </w:t>
      </w:r>
    </w:p>
    <w:p w:rsidR="00A7307B" w:rsidRDefault="00A7307B" w:rsidP="00932690">
      <w:pPr>
        <w:spacing w:after="0" w:line="240" w:lineRule="auto"/>
        <w:ind w:firstLine="708"/>
        <w:jc w:val="both"/>
        <w:rPr>
          <w:rFonts w:ascii="Times New Roman" w:hAnsi="Times New Roman" w:cs="Times New Roman"/>
          <w:sz w:val="28"/>
          <w:szCs w:val="28"/>
          <w:lang w:val="kk-KZ"/>
        </w:rPr>
      </w:pPr>
      <w:r w:rsidRPr="00A7307B">
        <w:rPr>
          <w:rFonts w:ascii="Times New Roman" w:hAnsi="Times New Roman" w:cs="Times New Roman"/>
          <w:sz w:val="28"/>
          <w:szCs w:val="28"/>
          <w:lang w:val="kk-KZ"/>
        </w:rPr>
        <w:t xml:space="preserve">1. Программа SEYLE – программа спасения и укрепления жизни молодых людей Европы. </w:t>
      </w:r>
    </w:p>
    <w:p w:rsidR="00A7307B" w:rsidRDefault="00A7307B" w:rsidP="00932690">
      <w:pPr>
        <w:spacing w:after="0" w:line="240" w:lineRule="auto"/>
        <w:ind w:firstLine="708"/>
        <w:jc w:val="both"/>
        <w:rPr>
          <w:rFonts w:ascii="Times New Roman" w:hAnsi="Times New Roman" w:cs="Times New Roman"/>
          <w:sz w:val="28"/>
          <w:szCs w:val="28"/>
          <w:lang w:val="kk-KZ"/>
        </w:rPr>
      </w:pPr>
      <w:r w:rsidRPr="00A7307B">
        <w:rPr>
          <w:rFonts w:ascii="Times New Roman" w:hAnsi="Times New Roman" w:cs="Times New Roman"/>
          <w:sz w:val="28"/>
          <w:szCs w:val="28"/>
          <w:lang w:val="kk-KZ"/>
        </w:rPr>
        <w:t>2. WE-STAY – ра</w:t>
      </w:r>
      <w:r>
        <w:rPr>
          <w:rFonts w:ascii="Times New Roman" w:hAnsi="Times New Roman" w:cs="Times New Roman"/>
          <w:sz w:val="28"/>
          <w:szCs w:val="28"/>
          <w:lang w:val="kk-KZ"/>
        </w:rPr>
        <w:t>бота в Европе с молодежью с це</w:t>
      </w:r>
      <w:r w:rsidRPr="00A7307B">
        <w:rPr>
          <w:rFonts w:ascii="Times New Roman" w:hAnsi="Times New Roman" w:cs="Times New Roman"/>
          <w:sz w:val="28"/>
          <w:szCs w:val="28"/>
          <w:lang w:val="kk-KZ"/>
        </w:rPr>
        <w:t xml:space="preserve">лью предупреждения академических прогулов. </w:t>
      </w:r>
    </w:p>
    <w:p w:rsidR="00031AFC" w:rsidRDefault="00A7307B" w:rsidP="00932690">
      <w:pPr>
        <w:spacing w:after="0" w:line="240" w:lineRule="auto"/>
        <w:ind w:firstLine="708"/>
        <w:jc w:val="both"/>
        <w:rPr>
          <w:rFonts w:ascii="Times New Roman" w:hAnsi="Times New Roman" w:cs="Times New Roman"/>
          <w:sz w:val="28"/>
          <w:szCs w:val="28"/>
          <w:lang w:val="kk-KZ"/>
        </w:rPr>
      </w:pPr>
      <w:r w:rsidRPr="00A7307B">
        <w:rPr>
          <w:rFonts w:ascii="Times New Roman" w:hAnsi="Times New Roman" w:cs="Times New Roman"/>
          <w:sz w:val="28"/>
          <w:szCs w:val="28"/>
          <w:lang w:val="kk-KZ"/>
        </w:rPr>
        <w:t>3. SUPREME – программа предупреждения суици- да и продвижен</w:t>
      </w:r>
      <w:r>
        <w:rPr>
          <w:rFonts w:ascii="Times New Roman" w:hAnsi="Times New Roman" w:cs="Times New Roman"/>
          <w:sz w:val="28"/>
          <w:szCs w:val="28"/>
          <w:lang w:val="kk-KZ"/>
        </w:rPr>
        <w:t>ия психического здоровья посред</w:t>
      </w:r>
      <w:r w:rsidRPr="00A7307B">
        <w:rPr>
          <w:rFonts w:ascii="Times New Roman" w:hAnsi="Times New Roman" w:cs="Times New Roman"/>
          <w:sz w:val="28"/>
          <w:szCs w:val="28"/>
          <w:lang w:val="kk-KZ"/>
        </w:rPr>
        <w:t>ством интернета и средств массовой информации.</w:t>
      </w:r>
    </w:p>
    <w:p w:rsidR="00A7307B" w:rsidRDefault="00A7307B" w:rsidP="00932690">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По итогам разработана и пилотирована масштабная программа по превенции суицидов среди подростков, школьников, молодежи.</w:t>
      </w:r>
    </w:p>
    <w:p w:rsidR="00A04676" w:rsidRPr="006C0272" w:rsidRDefault="00A04676" w:rsidP="00A04676">
      <w:pPr>
        <w:spacing w:after="0" w:line="240" w:lineRule="auto"/>
        <w:ind w:firstLine="708"/>
        <w:jc w:val="both"/>
        <w:rPr>
          <w:rFonts w:ascii="Times New Roman" w:hAnsi="Times New Roman" w:cs="Times New Roman"/>
          <w:sz w:val="28"/>
          <w:szCs w:val="28"/>
          <w:lang w:val="kk-KZ"/>
        </w:rPr>
      </w:pPr>
      <w:r w:rsidRPr="006C0272">
        <w:rPr>
          <w:rFonts w:ascii="Times New Roman" w:hAnsi="Times New Roman" w:cs="Times New Roman"/>
          <w:sz w:val="28"/>
          <w:szCs w:val="28"/>
          <w:lang w:val="kk-KZ"/>
        </w:rPr>
        <w:t>По данным Комитета по статистике МНЭ РК по сравнению с 2016 годом в 2017 году наблюдалось увеличение фактов суицидов среди молодежи от 14 до 29 лет с 592 до 625 (на 33, т.е. 5,3%).</w:t>
      </w:r>
    </w:p>
    <w:p w:rsidR="00A04676" w:rsidRPr="006C0272" w:rsidRDefault="00A04676" w:rsidP="00A04676">
      <w:pPr>
        <w:spacing w:after="0" w:line="240" w:lineRule="auto"/>
        <w:ind w:firstLine="708"/>
        <w:jc w:val="both"/>
        <w:rPr>
          <w:rFonts w:ascii="Times New Roman" w:hAnsi="Times New Roman" w:cs="Times New Roman"/>
          <w:sz w:val="28"/>
          <w:szCs w:val="28"/>
          <w:lang w:val="kk-KZ"/>
        </w:rPr>
      </w:pPr>
      <w:r w:rsidRPr="006C0272">
        <w:rPr>
          <w:rFonts w:ascii="Times New Roman" w:hAnsi="Times New Roman" w:cs="Times New Roman"/>
          <w:sz w:val="28"/>
          <w:szCs w:val="28"/>
          <w:lang w:val="kk-KZ"/>
        </w:rPr>
        <w:t>По сравнению с 2017 годом в 2018 году наблюдается уменьшение фактов суицидов среди молодежи в возрасте 15-29 лет с 654 до 628 (на 26, т.е. 3,9 %).</w:t>
      </w:r>
    </w:p>
    <w:p w:rsidR="00A7307B" w:rsidRDefault="00A7307B" w:rsidP="00932690">
      <w:pPr>
        <w:spacing w:after="0" w:line="240" w:lineRule="auto"/>
        <w:ind w:firstLine="708"/>
        <w:jc w:val="both"/>
        <w:rPr>
          <w:rFonts w:ascii="Times New Roman" w:hAnsi="Times New Roman" w:cs="Times New Roman"/>
          <w:sz w:val="28"/>
          <w:szCs w:val="28"/>
          <w:lang w:val="kk-KZ"/>
        </w:rPr>
      </w:pPr>
    </w:p>
    <w:p w:rsidR="00A04676" w:rsidRPr="00932690" w:rsidRDefault="00A04676" w:rsidP="00932690">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Другой стороной правовой защиты молодежи является снижение правонарушений в отношении молодых людей и со стороны молодых людей.</w:t>
      </w:r>
    </w:p>
    <w:p w:rsidR="009B4FBB" w:rsidRPr="006C0272" w:rsidRDefault="00A04676" w:rsidP="006C0272">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 этом плане п</w:t>
      </w:r>
      <w:r w:rsidR="009B4FBB" w:rsidRPr="006C0272">
        <w:rPr>
          <w:rFonts w:ascii="Times New Roman" w:hAnsi="Times New Roman" w:cs="Times New Roman"/>
          <w:sz w:val="28"/>
          <w:szCs w:val="28"/>
          <w:lang w:val="kk-KZ"/>
        </w:rPr>
        <w:t>о сравнению с 2017 годом в 2018 году наблюдается уменьшение количества правонарушений среди молодежи в возрасте 14-29 лет с 50 224 до 47 771 (на 2453, т.е. 4,9%).</w:t>
      </w:r>
    </w:p>
    <w:p w:rsidR="009B4FBB" w:rsidRPr="006C0272" w:rsidRDefault="009B4FBB" w:rsidP="006C0272">
      <w:pPr>
        <w:spacing w:after="0" w:line="240" w:lineRule="auto"/>
        <w:ind w:firstLine="708"/>
        <w:jc w:val="both"/>
        <w:rPr>
          <w:rFonts w:ascii="Times New Roman" w:hAnsi="Times New Roman" w:cs="Times New Roman"/>
          <w:sz w:val="28"/>
          <w:szCs w:val="28"/>
          <w:lang w:val="kk-KZ"/>
        </w:rPr>
      </w:pPr>
      <w:r w:rsidRPr="006C0272">
        <w:rPr>
          <w:rFonts w:ascii="Times New Roman" w:hAnsi="Times New Roman" w:cs="Times New Roman"/>
          <w:sz w:val="28"/>
          <w:szCs w:val="28"/>
          <w:lang w:val="kk-KZ"/>
        </w:rPr>
        <w:t>По сравнению с 2016 годом в 2017 году наблюдалось уменьшение количества правонарушений среди молодежи в возрасте 14-29 лет с 52 135 до 50 224 (на 1911, т.е. 3,6%).</w:t>
      </w:r>
    </w:p>
    <w:p w:rsidR="009B4FBB" w:rsidRPr="006C0272" w:rsidRDefault="00FC507D" w:rsidP="003F0E23">
      <w:pPr>
        <w:spacing w:after="0" w:line="240" w:lineRule="auto"/>
        <w:ind w:firstLine="708"/>
        <w:jc w:val="both"/>
        <w:rPr>
          <w:rFonts w:ascii="Times New Roman" w:hAnsi="Times New Roman" w:cs="Times New Roman"/>
          <w:sz w:val="28"/>
          <w:szCs w:val="28"/>
          <w:lang w:val="kk-KZ"/>
        </w:rPr>
      </w:pPr>
      <w:r w:rsidRPr="00FC507D">
        <w:rPr>
          <w:rFonts w:ascii="Times New Roman" w:hAnsi="Times New Roman" w:cs="Times New Roman"/>
          <w:sz w:val="28"/>
          <w:szCs w:val="28"/>
          <w:lang w:val="kk-KZ"/>
        </w:rPr>
        <w:t xml:space="preserve">По итогам </w:t>
      </w:r>
      <w:r>
        <w:rPr>
          <w:rFonts w:ascii="Times New Roman" w:hAnsi="Times New Roman" w:cs="Times New Roman"/>
          <w:sz w:val="28"/>
          <w:szCs w:val="28"/>
          <w:lang w:val="kk-KZ"/>
        </w:rPr>
        <w:t>2018 года в стране дей</w:t>
      </w:r>
      <w:r w:rsidRPr="00FC507D">
        <w:rPr>
          <w:rFonts w:ascii="Times New Roman" w:hAnsi="Times New Roman" w:cs="Times New Roman"/>
          <w:sz w:val="28"/>
          <w:szCs w:val="28"/>
          <w:lang w:val="kk-KZ"/>
        </w:rPr>
        <w:t>ствуют 19 центров адаптации несовершеннолетних, так как один цент</w:t>
      </w:r>
      <w:r>
        <w:rPr>
          <w:rFonts w:ascii="Times New Roman" w:hAnsi="Times New Roman" w:cs="Times New Roman"/>
          <w:sz w:val="28"/>
          <w:szCs w:val="28"/>
          <w:lang w:val="kk-KZ"/>
        </w:rPr>
        <w:t>р адаптации в Северо-Казахстан</w:t>
      </w:r>
      <w:r w:rsidRPr="00FC507D">
        <w:rPr>
          <w:rFonts w:ascii="Times New Roman" w:hAnsi="Times New Roman" w:cs="Times New Roman"/>
          <w:sz w:val="28"/>
          <w:szCs w:val="28"/>
          <w:lang w:val="kk-KZ"/>
        </w:rPr>
        <w:t xml:space="preserve">ской области был реорганизован в центр для детей, оставшихся без </w:t>
      </w:r>
      <w:r>
        <w:rPr>
          <w:rFonts w:ascii="Times New Roman" w:hAnsi="Times New Roman" w:cs="Times New Roman"/>
          <w:sz w:val="28"/>
          <w:szCs w:val="28"/>
          <w:lang w:val="kk-KZ"/>
        </w:rPr>
        <w:t>попечения родителей. За 1 полу</w:t>
      </w:r>
      <w:r w:rsidRPr="00FC507D">
        <w:rPr>
          <w:rFonts w:ascii="Times New Roman" w:hAnsi="Times New Roman" w:cs="Times New Roman"/>
          <w:sz w:val="28"/>
          <w:szCs w:val="28"/>
          <w:lang w:val="kk-KZ"/>
        </w:rPr>
        <w:t>годие 2018 года через центры адаптации прошл и 3 697 несовершеннолетних, из них: оставшихся без попечения родителей - 531 (14,4 %), безнадзорных и беспризорных - 3081 (83,3 %), н</w:t>
      </w:r>
      <w:r>
        <w:rPr>
          <w:rFonts w:ascii="Times New Roman" w:hAnsi="Times New Roman" w:cs="Times New Roman"/>
          <w:sz w:val="28"/>
          <w:szCs w:val="28"/>
          <w:lang w:val="kk-KZ"/>
        </w:rPr>
        <w:t>аправляемые в спе</w:t>
      </w:r>
      <w:r w:rsidRPr="00FC507D">
        <w:rPr>
          <w:rFonts w:ascii="Times New Roman" w:hAnsi="Times New Roman" w:cs="Times New Roman"/>
          <w:sz w:val="28"/>
          <w:szCs w:val="28"/>
          <w:lang w:val="kk-KZ"/>
        </w:rPr>
        <w:t>циальные организации образования для детей с девиантным по</w:t>
      </w:r>
      <w:r>
        <w:rPr>
          <w:rFonts w:ascii="Times New Roman" w:hAnsi="Times New Roman" w:cs="Times New Roman"/>
          <w:sz w:val="28"/>
          <w:szCs w:val="28"/>
          <w:lang w:val="kk-KZ"/>
        </w:rPr>
        <w:t>ведением и с особым режимом со</w:t>
      </w:r>
      <w:r w:rsidRPr="00FC507D">
        <w:rPr>
          <w:rFonts w:ascii="Times New Roman" w:hAnsi="Times New Roman" w:cs="Times New Roman"/>
          <w:sz w:val="28"/>
          <w:szCs w:val="28"/>
          <w:lang w:val="kk-KZ"/>
        </w:rPr>
        <w:t>держания - 65 (1,8</w:t>
      </w:r>
      <w:r>
        <w:rPr>
          <w:rFonts w:ascii="Times New Roman" w:hAnsi="Times New Roman" w:cs="Times New Roman"/>
          <w:sz w:val="28"/>
          <w:szCs w:val="28"/>
          <w:lang w:val="kk-KZ"/>
        </w:rPr>
        <w:t xml:space="preserve"> %), несовершеннолетних находя</w:t>
      </w:r>
      <w:r w:rsidRPr="00FC507D">
        <w:rPr>
          <w:rFonts w:ascii="Times New Roman" w:hAnsi="Times New Roman" w:cs="Times New Roman"/>
          <w:sz w:val="28"/>
          <w:szCs w:val="28"/>
          <w:lang w:val="kk-KZ"/>
        </w:rPr>
        <w:t>щихся в тяжелой жизненной ситуации - 20 (0,5 %). Из числа поступи</w:t>
      </w:r>
      <w:r>
        <w:rPr>
          <w:rFonts w:ascii="Times New Roman" w:hAnsi="Times New Roman" w:cs="Times New Roman"/>
          <w:sz w:val="28"/>
          <w:szCs w:val="28"/>
          <w:lang w:val="kk-KZ"/>
        </w:rPr>
        <w:t>вших несовершеннолетних устрое</w:t>
      </w:r>
      <w:r w:rsidRPr="00FC507D">
        <w:rPr>
          <w:rFonts w:ascii="Times New Roman" w:hAnsi="Times New Roman" w:cs="Times New Roman"/>
          <w:sz w:val="28"/>
          <w:szCs w:val="28"/>
          <w:lang w:val="kk-KZ"/>
        </w:rPr>
        <w:t>но 3326 детей, из них: переданы в семьи -2933 (88,2 %), направлены в организации для детей сирот и детей ОБПР - 223 (6,7 %), п</w:t>
      </w:r>
      <w:r>
        <w:rPr>
          <w:rFonts w:ascii="Times New Roman" w:hAnsi="Times New Roman" w:cs="Times New Roman"/>
          <w:sz w:val="28"/>
          <w:szCs w:val="28"/>
          <w:lang w:val="kk-KZ"/>
        </w:rPr>
        <w:t>од опеку - 60 (1,8 %), на патр</w:t>
      </w:r>
      <w:r w:rsidRPr="00FC507D">
        <w:rPr>
          <w:rFonts w:ascii="Times New Roman" w:hAnsi="Times New Roman" w:cs="Times New Roman"/>
          <w:sz w:val="28"/>
          <w:szCs w:val="28"/>
          <w:lang w:val="kk-KZ"/>
        </w:rPr>
        <w:t>нат - 18</w:t>
      </w:r>
      <w:r w:rsidR="00EC7F59">
        <w:rPr>
          <w:rFonts w:ascii="Times New Roman" w:hAnsi="Times New Roman" w:cs="Times New Roman"/>
          <w:sz w:val="28"/>
          <w:szCs w:val="28"/>
          <w:lang w:val="kk-KZ"/>
        </w:rPr>
        <w:t xml:space="preserve"> (0,5 %), направлены в спецшко</w:t>
      </w:r>
      <w:r w:rsidRPr="00FC507D">
        <w:rPr>
          <w:rFonts w:ascii="Times New Roman" w:hAnsi="Times New Roman" w:cs="Times New Roman"/>
          <w:sz w:val="28"/>
          <w:szCs w:val="28"/>
          <w:lang w:val="kk-KZ"/>
        </w:rPr>
        <w:t>лу - 54 (1,6 %), переданы в центры адаптации дру- гих областей -</w:t>
      </w:r>
      <w:r w:rsidRPr="00FC507D">
        <w:rPr>
          <w:rFonts w:ascii="Times New Roman" w:hAnsi="Times New Roman" w:cs="Times New Roman"/>
          <w:sz w:val="28"/>
          <w:szCs w:val="28"/>
        </w:rPr>
        <w:t xml:space="preserve"> </w:t>
      </w:r>
      <w:r w:rsidRPr="00FC507D">
        <w:rPr>
          <w:rFonts w:ascii="Times New Roman" w:hAnsi="Times New Roman" w:cs="Times New Roman"/>
          <w:sz w:val="28"/>
          <w:szCs w:val="28"/>
          <w:lang w:val="kk-KZ"/>
        </w:rPr>
        <w:t xml:space="preserve">7 </w:t>
      </w:r>
      <w:r>
        <w:rPr>
          <w:rFonts w:ascii="Times New Roman" w:hAnsi="Times New Roman" w:cs="Times New Roman"/>
          <w:sz w:val="28"/>
          <w:szCs w:val="28"/>
          <w:lang w:val="kk-KZ"/>
        </w:rPr>
        <w:t>(0,2 %), направлены в организа</w:t>
      </w:r>
      <w:r w:rsidRPr="00FC507D">
        <w:rPr>
          <w:rFonts w:ascii="Times New Roman" w:hAnsi="Times New Roman" w:cs="Times New Roman"/>
          <w:sz w:val="28"/>
          <w:szCs w:val="28"/>
          <w:lang w:val="kk-KZ"/>
        </w:rPr>
        <w:t>ции по типу ЦАН других стран - 4 (0,1 %), переданы в гостевую семью - 27 (0,8 %).</w:t>
      </w:r>
    </w:p>
    <w:p w:rsidR="00903CC3" w:rsidRPr="003F0E23" w:rsidRDefault="00903CC3" w:rsidP="003F0E23">
      <w:pPr>
        <w:spacing w:after="0" w:line="240" w:lineRule="auto"/>
        <w:ind w:firstLine="708"/>
        <w:jc w:val="both"/>
        <w:rPr>
          <w:rFonts w:ascii="Times New Roman" w:hAnsi="Times New Roman" w:cs="Times New Roman"/>
          <w:sz w:val="28"/>
          <w:szCs w:val="28"/>
          <w:lang w:val="kk-KZ"/>
        </w:rPr>
      </w:pPr>
    </w:p>
    <w:p w:rsidR="0049047E" w:rsidRDefault="0049047E">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14012F" w:rsidRPr="0042110F" w:rsidRDefault="00D515B9" w:rsidP="0014012F">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1728D4">
        <w:rPr>
          <w:rFonts w:ascii="Times New Roman" w:hAnsi="Times New Roman" w:cs="Times New Roman"/>
          <w:b/>
          <w:sz w:val="28"/>
          <w:szCs w:val="28"/>
          <w:lang w:val="kk-KZ"/>
        </w:rPr>
        <w:t>5</w:t>
      </w:r>
      <w:r w:rsidR="0014012F" w:rsidRPr="0042110F">
        <w:rPr>
          <w:rFonts w:ascii="Times New Roman" w:hAnsi="Times New Roman" w:cs="Times New Roman"/>
          <w:b/>
          <w:sz w:val="28"/>
          <w:szCs w:val="28"/>
          <w:lang w:val="kk-KZ"/>
        </w:rPr>
        <w:t>. Формирование читающей нации.</w:t>
      </w:r>
    </w:p>
    <w:p w:rsidR="007069B1" w:rsidRPr="00AC05F8" w:rsidRDefault="003D1E53" w:rsidP="007069B1">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Согласно индексу </w:t>
      </w:r>
      <w:r w:rsidRPr="003D1E53">
        <w:rPr>
          <w:rFonts w:ascii="Times New Roman" w:hAnsi="Times New Roman" w:cs="Times New Roman"/>
          <w:sz w:val="28"/>
          <w:szCs w:val="28"/>
          <w:lang w:val="kk-KZ"/>
        </w:rPr>
        <w:t>world culture score</w:t>
      </w:r>
      <w:r>
        <w:rPr>
          <w:rFonts w:ascii="Times New Roman" w:hAnsi="Times New Roman" w:cs="Times New Roman"/>
          <w:sz w:val="28"/>
          <w:szCs w:val="28"/>
          <w:lang w:val="kk-KZ"/>
        </w:rPr>
        <w:t xml:space="preserve"> в тридцатку стран по уровню читаемости входят те, где в среднем граждане посвящают чтение не менее трех</w:t>
      </w:r>
      <w:r w:rsidR="007069B1">
        <w:rPr>
          <w:rFonts w:ascii="Times New Roman" w:hAnsi="Times New Roman" w:cs="Times New Roman"/>
          <w:sz w:val="28"/>
          <w:szCs w:val="28"/>
          <w:lang w:val="kk-KZ"/>
        </w:rPr>
        <w:t xml:space="preserve"> </w:t>
      </w:r>
      <w:r>
        <w:rPr>
          <w:rFonts w:ascii="Times New Roman" w:hAnsi="Times New Roman" w:cs="Times New Roman"/>
          <w:sz w:val="28"/>
          <w:szCs w:val="28"/>
          <w:lang w:val="kk-KZ"/>
        </w:rPr>
        <w:t>часов</w:t>
      </w:r>
      <w:r w:rsidR="007069B1">
        <w:rPr>
          <w:rFonts w:ascii="Times New Roman" w:hAnsi="Times New Roman" w:cs="Times New Roman"/>
          <w:sz w:val="28"/>
          <w:szCs w:val="28"/>
          <w:lang w:val="kk-KZ"/>
        </w:rPr>
        <w:t xml:space="preserve"> в неделю. Самое высокое значение у Индии – 10,42 часов, минимальное в Южной Кореи – 3,06 часов.</w:t>
      </w:r>
      <w:r w:rsidR="007069B1" w:rsidRPr="007069B1">
        <w:rPr>
          <w:rFonts w:ascii="Times New Roman" w:hAnsi="Times New Roman" w:cs="Times New Roman"/>
          <w:sz w:val="28"/>
          <w:szCs w:val="28"/>
          <w:lang w:val="kk-KZ"/>
        </w:rPr>
        <w:t xml:space="preserve"> </w:t>
      </w:r>
      <w:r w:rsidR="007069B1" w:rsidRPr="00BB6987">
        <w:rPr>
          <w:rFonts w:ascii="Times New Roman" w:hAnsi="Times New Roman" w:cs="Times New Roman"/>
          <w:sz w:val="28"/>
          <w:szCs w:val="28"/>
          <w:lang w:val="kk-KZ"/>
        </w:rPr>
        <w:t xml:space="preserve">Согласно социологическому опросу, проведенному в ноябре 2018 года в Казахстане, не читают книги порядка 60% респондентов. Остальные в той или иной мере читают. Но при этом только 5,4% респондентов читают книги 3 часа и более в день. Если рассчитать, то в среднем </w:t>
      </w:r>
      <w:r w:rsidR="007069B1" w:rsidRPr="00AC05F8">
        <w:rPr>
          <w:rFonts w:ascii="Times New Roman" w:hAnsi="Times New Roman" w:cs="Times New Roman"/>
          <w:b/>
          <w:sz w:val="28"/>
          <w:szCs w:val="28"/>
          <w:lang w:val="kk-KZ"/>
        </w:rPr>
        <w:t>в нашей стране на 1 человека приходится примерно 4,2 часа чтения в неделю.</w:t>
      </w:r>
    </w:p>
    <w:p w:rsidR="0014012F" w:rsidRPr="007806C9" w:rsidRDefault="0014012F" w:rsidP="0014012F">
      <w:pPr>
        <w:spacing w:after="0" w:line="240" w:lineRule="auto"/>
        <w:ind w:firstLine="708"/>
        <w:jc w:val="both"/>
        <w:rPr>
          <w:rFonts w:ascii="Times New Roman" w:hAnsi="Times New Roman" w:cs="Times New Roman"/>
          <w:sz w:val="28"/>
          <w:szCs w:val="28"/>
          <w:lang w:val="kk-KZ"/>
        </w:rPr>
      </w:pPr>
      <w:r w:rsidRPr="007806C9">
        <w:rPr>
          <w:rFonts w:ascii="Times New Roman" w:hAnsi="Times New Roman" w:cs="Times New Roman"/>
          <w:sz w:val="28"/>
          <w:szCs w:val="28"/>
          <w:lang w:val="kk-KZ"/>
        </w:rPr>
        <w:t xml:space="preserve">Согласно Washington ProFile, в мире насчитывается более 569.6 тысяч библиотек. Наиболее "библиотечные" континенты - Европа (более 440 тыс. библиотек, их филиалов и отделений - то есть, мест, где можно на время взять книгу или журнал) и Северная Америка (более 125 тыс.). Меньше всего библиотек в Африке - всего 1.2 тыс. библиотечных отделений. В библиотеках мира работают около 807 тыс. человек (363 тыс. в Северной Америке, 326 тыс. - в Европе, 242 тыс. - в Азии). Мир тратит на содержание библиотек примерно $8.7 трлн. в год. Совокупная длина книжных полок в библиотеках мира составляет примерно 15 тыс. км. При этом полками наибольшей длины обладают библиотеки Азии - 9 тыс. км. Для Европы этот показатель равен 350 км, для Северной Америки - 750 км. По этому показателю на последнем месте в мире оказалась Южная Америка - 25 км. </w:t>
      </w:r>
    </w:p>
    <w:p w:rsidR="0014012F" w:rsidRPr="007806C9" w:rsidRDefault="0014012F" w:rsidP="0014012F">
      <w:pPr>
        <w:spacing w:after="0" w:line="240" w:lineRule="auto"/>
        <w:ind w:firstLine="708"/>
        <w:jc w:val="both"/>
        <w:rPr>
          <w:rFonts w:ascii="Times New Roman" w:hAnsi="Times New Roman" w:cs="Times New Roman"/>
          <w:sz w:val="28"/>
          <w:szCs w:val="28"/>
          <w:lang w:val="kk-KZ"/>
        </w:rPr>
      </w:pPr>
      <w:r w:rsidRPr="007806C9">
        <w:rPr>
          <w:rFonts w:ascii="Times New Roman" w:hAnsi="Times New Roman" w:cs="Times New Roman"/>
          <w:sz w:val="28"/>
          <w:szCs w:val="28"/>
          <w:lang w:val="kk-KZ"/>
        </w:rPr>
        <w:t xml:space="preserve">В библиотеках мира хранится более 20 млрд. книг, 1.5 млрд. микрофильмов и более 10 млрд. единиц периодики (газеты, журналы и пр.). Наиболее богатыми собраниями обладают библиотеки Европы (более 16 млрд. единиц хранения), Северной Америки (12. млрд.) и Азии (1.5 млрд.). При этом Северная Америка занимает первое место в мире по количеству библиотечных книг, а Европа - по размерам газетно-журнальных собраний. </w:t>
      </w:r>
    </w:p>
    <w:p w:rsidR="0014012F" w:rsidRPr="007806C9" w:rsidRDefault="0014012F" w:rsidP="0014012F">
      <w:pPr>
        <w:spacing w:after="0" w:line="240" w:lineRule="auto"/>
        <w:ind w:firstLine="708"/>
        <w:jc w:val="both"/>
        <w:rPr>
          <w:rFonts w:ascii="Times New Roman" w:hAnsi="Times New Roman" w:cs="Times New Roman"/>
          <w:sz w:val="28"/>
          <w:szCs w:val="28"/>
          <w:lang w:val="kk-KZ"/>
        </w:rPr>
      </w:pPr>
      <w:r w:rsidRPr="007806C9">
        <w:rPr>
          <w:rFonts w:ascii="Times New Roman" w:hAnsi="Times New Roman" w:cs="Times New Roman"/>
          <w:sz w:val="28"/>
          <w:szCs w:val="28"/>
          <w:lang w:val="kk-KZ"/>
        </w:rPr>
        <w:t xml:space="preserve">Абонентами библиотек являются примерно 2.5 млрд. человек (по оценкам Бюро Переписи Населения США\US Census Bureau, ныне население Земного шара превышает 6.5 млрд.). По этому показателю безоговорочным лидером является Европа - 1.8 млрд. человек. На втором месте - Азия (215 млн.), на третьем - Северная Америка (77 млн.). </w:t>
      </w:r>
    </w:p>
    <w:p w:rsidR="0014012F" w:rsidRPr="007806C9" w:rsidRDefault="0014012F" w:rsidP="0014012F">
      <w:pPr>
        <w:spacing w:after="0" w:line="240" w:lineRule="auto"/>
        <w:ind w:firstLine="708"/>
        <w:jc w:val="both"/>
        <w:rPr>
          <w:rFonts w:ascii="Times New Roman" w:hAnsi="Times New Roman" w:cs="Times New Roman"/>
          <w:sz w:val="28"/>
          <w:szCs w:val="28"/>
          <w:lang w:val="kk-KZ"/>
        </w:rPr>
      </w:pPr>
      <w:r w:rsidRPr="007806C9">
        <w:rPr>
          <w:rFonts w:ascii="Times New Roman" w:hAnsi="Times New Roman" w:cs="Times New Roman"/>
          <w:sz w:val="28"/>
          <w:szCs w:val="28"/>
          <w:lang w:val="kk-KZ"/>
        </w:rPr>
        <w:t>Ежегодно библиотеки производят 1.5 трлн. операций по выдаче абонентам книг, журналов, СD и т.д. Наиболее загружены библиотеки Европы (1.1 трлн.), Азии (82 млрд.) и Северной Америки (66 млрд.). Для сравнения, в Южной Америке книги выдают 48 млн. раз в год (в десять раз реже, чем в Африке).</w:t>
      </w:r>
    </w:p>
    <w:p w:rsidR="0014012F" w:rsidRDefault="0014012F" w:rsidP="0014012F">
      <w:pPr>
        <w:spacing w:after="0" w:line="240" w:lineRule="auto"/>
        <w:ind w:firstLine="708"/>
        <w:jc w:val="both"/>
        <w:rPr>
          <w:rFonts w:ascii="Times New Roman" w:hAnsi="Times New Roman" w:cs="Times New Roman"/>
          <w:sz w:val="28"/>
          <w:szCs w:val="28"/>
          <w:lang w:val="kk-KZ"/>
        </w:rPr>
      </w:pPr>
      <w:r w:rsidRPr="007806C9">
        <w:rPr>
          <w:rFonts w:ascii="Times New Roman" w:hAnsi="Times New Roman" w:cs="Times New Roman"/>
          <w:sz w:val="28"/>
          <w:szCs w:val="28"/>
          <w:lang w:val="kk-KZ"/>
        </w:rPr>
        <w:t>По данным Института Статистики ЮНЕСКО\UNESCO Institute for Statistics, к числу стран с наибольшим количеством библиотечных книг на душу населения относятся: Грузия - 16 335 книги на 1 тыс. жителей страны, Монако (соответственно, 9 781), Лихтенштейн (4 968), Сан-Марино (3 704), Исландия (2 831), Армения (2 295), Эстония (1 714), Люксембург (1 707), Литва (1 601) и Македония (1 458). Беларусь - на 19-м месте (667 на 1 тыс. жителей страны), Молдова - на 21-м (598), Кыргызстан - на 22-м (576), Россия - на 26-</w:t>
      </w:r>
      <w:r w:rsidRPr="007806C9">
        <w:rPr>
          <w:rFonts w:ascii="Times New Roman" w:hAnsi="Times New Roman" w:cs="Times New Roman"/>
          <w:sz w:val="28"/>
          <w:szCs w:val="28"/>
          <w:lang w:val="kk-KZ"/>
        </w:rPr>
        <w:lastRenderedPageBreak/>
        <w:t xml:space="preserve">м (513), Азербайджан - на 29-м (467), </w:t>
      </w:r>
      <w:r w:rsidRPr="0042110F">
        <w:rPr>
          <w:rFonts w:ascii="Times New Roman" w:hAnsi="Times New Roman" w:cs="Times New Roman"/>
          <w:sz w:val="28"/>
          <w:szCs w:val="28"/>
          <w:lang w:val="kk-KZ"/>
        </w:rPr>
        <w:t>Казахстан - на 41-м (249),</w:t>
      </w:r>
      <w:r w:rsidRPr="007806C9">
        <w:rPr>
          <w:rFonts w:ascii="Times New Roman" w:hAnsi="Times New Roman" w:cs="Times New Roman"/>
          <w:sz w:val="28"/>
          <w:szCs w:val="28"/>
          <w:lang w:val="kk-KZ"/>
        </w:rPr>
        <w:t xml:space="preserve"> Украина - на 55-м (88). Для сравнения, Израиль - на 28-м месте, Великобритания - на 30-м, Германия - на 31-м, Италия - на 42-м, Япония - на 59-м, США - на 92-м. В среднем, на 1 тыс. жителей Земли прихо</w:t>
      </w:r>
      <w:r>
        <w:rPr>
          <w:rFonts w:ascii="Times New Roman" w:hAnsi="Times New Roman" w:cs="Times New Roman"/>
          <w:sz w:val="28"/>
          <w:szCs w:val="28"/>
          <w:lang w:val="kk-KZ"/>
        </w:rPr>
        <w:t>дится 832.5 библиотечные книги.</w:t>
      </w:r>
    </w:p>
    <w:p w:rsidR="0014012F" w:rsidRDefault="0014012F" w:rsidP="0014012F">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 учетом этого вопрос издания новой литературы в стране является актуальным.</w:t>
      </w:r>
    </w:p>
    <w:p w:rsidR="00265586" w:rsidRPr="007907EB" w:rsidRDefault="007907EB" w:rsidP="007907EB">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Для молодежи культурный аспект не является приоритетным, хотя и растет по своей значимости. </w:t>
      </w:r>
      <w:r w:rsidRPr="007907EB">
        <w:rPr>
          <w:rFonts w:ascii="Times New Roman" w:hAnsi="Times New Roman" w:cs="Times New Roman"/>
          <w:sz w:val="28"/>
          <w:szCs w:val="28"/>
          <w:lang w:val="kk-KZ"/>
        </w:rPr>
        <w:t>По результатам социологического опроса, проведенног</w:t>
      </w:r>
      <w:r>
        <w:rPr>
          <w:rFonts w:ascii="Times New Roman" w:hAnsi="Times New Roman" w:cs="Times New Roman"/>
          <w:sz w:val="28"/>
          <w:szCs w:val="28"/>
          <w:lang w:val="kk-KZ"/>
        </w:rPr>
        <w:t>о НИЦ «Молодежь», театры и кон</w:t>
      </w:r>
      <w:r w:rsidRPr="007907EB">
        <w:rPr>
          <w:rFonts w:ascii="Times New Roman" w:hAnsi="Times New Roman" w:cs="Times New Roman"/>
          <w:sz w:val="28"/>
          <w:szCs w:val="28"/>
          <w:lang w:val="kk-KZ"/>
        </w:rPr>
        <w:t>церты молодежь</w:t>
      </w:r>
      <w:r w:rsidR="007069B1">
        <w:rPr>
          <w:rFonts w:ascii="Times New Roman" w:hAnsi="Times New Roman" w:cs="Times New Roman"/>
          <w:sz w:val="28"/>
          <w:szCs w:val="28"/>
          <w:lang w:val="kk-KZ"/>
        </w:rPr>
        <w:t xml:space="preserve"> Казахстана</w:t>
      </w:r>
      <w:r w:rsidRPr="007907EB">
        <w:rPr>
          <w:rFonts w:ascii="Times New Roman" w:hAnsi="Times New Roman" w:cs="Times New Roman"/>
          <w:sz w:val="28"/>
          <w:szCs w:val="28"/>
          <w:lang w:val="kk-KZ"/>
        </w:rPr>
        <w:t xml:space="preserve"> посещает «не более 1-2 раз в год», кинотеатр – </w:t>
      </w:r>
      <w:r>
        <w:rPr>
          <w:rFonts w:ascii="Times New Roman" w:hAnsi="Times New Roman" w:cs="Times New Roman"/>
          <w:sz w:val="28"/>
          <w:szCs w:val="28"/>
          <w:lang w:val="kk-KZ"/>
        </w:rPr>
        <w:t>«3-6 раз в год». Чаще всего мо</w:t>
      </w:r>
      <w:r w:rsidRPr="007907EB">
        <w:rPr>
          <w:rFonts w:ascii="Times New Roman" w:hAnsi="Times New Roman" w:cs="Times New Roman"/>
          <w:sz w:val="28"/>
          <w:szCs w:val="28"/>
          <w:lang w:val="kk-KZ"/>
        </w:rPr>
        <w:t>лодежь проводит свое время в кафе, барах, ре- сторанах, (от 1 раза в мес</w:t>
      </w:r>
      <w:r>
        <w:rPr>
          <w:rFonts w:ascii="Times New Roman" w:hAnsi="Times New Roman" w:cs="Times New Roman"/>
          <w:sz w:val="28"/>
          <w:szCs w:val="28"/>
          <w:lang w:val="kk-KZ"/>
        </w:rPr>
        <w:t>яц до 1 раза в неде</w:t>
      </w:r>
      <w:r w:rsidRPr="007907EB">
        <w:rPr>
          <w:rFonts w:ascii="Times New Roman" w:hAnsi="Times New Roman" w:cs="Times New Roman"/>
          <w:sz w:val="28"/>
          <w:szCs w:val="28"/>
          <w:lang w:val="kk-KZ"/>
        </w:rPr>
        <w:t>лю), более 1 раза в не</w:t>
      </w:r>
      <w:r>
        <w:rPr>
          <w:rFonts w:ascii="Times New Roman" w:hAnsi="Times New Roman" w:cs="Times New Roman"/>
          <w:sz w:val="28"/>
          <w:szCs w:val="28"/>
          <w:lang w:val="kk-KZ"/>
        </w:rPr>
        <w:t>делю – спортивный зал</w:t>
      </w:r>
      <w:r w:rsidRPr="007907EB">
        <w:rPr>
          <w:rFonts w:ascii="Times New Roman" w:hAnsi="Times New Roman" w:cs="Times New Roman"/>
          <w:sz w:val="28"/>
          <w:szCs w:val="28"/>
          <w:lang w:val="kk-KZ"/>
        </w:rPr>
        <w:t>. Молодежь все больше проводит время в сети инте</w:t>
      </w:r>
      <w:r>
        <w:rPr>
          <w:rFonts w:ascii="Times New Roman" w:hAnsi="Times New Roman" w:cs="Times New Roman"/>
          <w:sz w:val="28"/>
          <w:szCs w:val="28"/>
          <w:lang w:val="kk-KZ"/>
        </w:rPr>
        <w:t>рнет. По результатам опроса, 91</w:t>
      </w:r>
      <w:r w:rsidRPr="007907EB">
        <w:rPr>
          <w:rFonts w:ascii="Times New Roman" w:hAnsi="Times New Roman" w:cs="Times New Roman"/>
          <w:sz w:val="28"/>
          <w:szCs w:val="28"/>
          <w:lang w:val="kk-KZ"/>
        </w:rPr>
        <w:t>% молодежи использует Интернет ежедневно</w:t>
      </w:r>
      <w:r>
        <w:rPr>
          <w:rFonts w:ascii="Times New Roman" w:hAnsi="Times New Roman" w:cs="Times New Roman"/>
          <w:sz w:val="28"/>
          <w:szCs w:val="28"/>
          <w:lang w:val="kk-KZ"/>
        </w:rPr>
        <w:t>: «несколько раз в день» − 67,5</w:t>
      </w:r>
      <w:r w:rsidRPr="007907EB">
        <w:rPr>
          <w:rFonts w:ascii="Times New Roman" w:hAnsi="Times New Roman" w:cs="Times New Roman"/>
          <w:sz w:val="28"/>
          <w:szCs w:val="28"/>
          <w:lang w:val="kk-KZ"/>
        </w:rPr>
        <w:t>%, «ежедневно, раз в день» − 23,5 %</w:t>
      </w:r>
      <w:r w:rsidR="0093034A">
        <w:rPr>
          <w:rFonts w:ascii="Times New Roman" w:hAnsi="Times New Roman" w:cs="Times New Roman"/>
          <w:sz w:val="28"/>
          <w:szCs w:val="28"/>
          <w:lang w:val="kk-KZ"/>
        </w:rPr>
        <w:t>. При этом книги читает в три раза меньше молодых людей – около 30%.</w:t>
      </w:r>
    </w:p>
    <w:p w:rsidR="00265586" w:rsidRDefault="00265586" w:rsidP="0042110F">
      <w:pPr>
        <w:spacing w:after="0" w:line="240" w:lineRule="auto"/>
        <w:ind w:firstLine="708"/>
        <w:jc w:val="both"/>
        <w:rPr>
          <w:rFonts w:ascii="Times New Roman" w:hAnsi="Times New Roman" w:cs="Times New Roman"/>
          <w:sz w:val="28"/>
          <w:szCs w:val="28"/>
          <w:lang w:val="kk-KZ"/>
        </w:rPr>
      </w:pPr>
    </w:p>
    <w:p w:rsidR="00311E0F" w:rsidRPr="0042110F" w:rsidRDefault="00077726" w:rsidP="002C3344">
      <w:pPr>
        <w:spacing w:after="0" w:line="240" w:lineRule="auto"/>
        <w:jc w:val="center"/>
        <w:rPr>
          <w:rFonts w:ascii="Times New Roman" w:hAnsi="Times New Roman" w:cs="Times New Roman"/>
          <w:sz w:val="28"/>
          <w:szCs w:val="28"/>
          <w:lang w:val="kk-KZ"/>
        </w:rPr>
      </w:pPr>
      <w:r w:rsidRPr="0042110F">
        <w:rPr>
          <w:rFonts w:ascii="Times New Roman" w:hAnsi="Times New Roman" w:cs="Times New Roman"/>
          <w:sz w:val="28"/>
          <w:szCs w:val="28"/>
          <w:lang w:val="kk-KZ"/>
        </w:rPr>
        <w:t>_____________________________________</w:t>
      </w:r>
      <w:bookmarkStart w:id="10" w:name="_GoBack"/>
      <w:bookmarkEnd w:id="10"/>
    </w:p>
    <w:sectPr w:rsidR="00311E0F" w:rsidRPr="0042110F" w:rsidSect="00454D0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4E4" w:rsidRDefault="00CA04E4" w:rsidP="00454D05">
      <w:pPr>
        <w:spacing w:after="0" w:line="240" w:lineRule="auto"/>
      </w:pPr>
      <w:r>
        <w:separator/>
      </w:r>
    </w:p>
  </w:endnote>
  <w:endnote w:type="continuationSeparator" w:id="0">
    <w:p w:rsidR="00CA04E4" w:rsidRDefault="00CA04E4" w:rsidP="00454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ZCWTXD+Roboto-Bold">
    <w:altName w:val="Arial"/>
    <w:panose1 w:val="00000000000000000000"/>
    <w:charset w:val="00"/>
    <w:family w:val="swiss"/>
    <w:notTrueType/>
    <w:pitch w:val="default"/>
    <w:sig w:usb0="00000001" w:usb1="00000000" w:usb2="00000000" w:usb3="00000000" w:csb0="00000005" w:csb1="00000000"/>
  </w:font>
  <w:font w:name="ZCWTXD+Roboto-Regular">
    <w:altName w:val="ZCWTXD+Roboto-Regular"/>
    <w:panose1 w:val="00000000000000000000"/>
    <w:charset w:val="CC"/>
    <w:family w:val="swiss"/>
    <w:notTrueType/>
    <w:pitch w:val="default"/>
    <w:sig w:usb0="00000201" w:usb1="00000000" w:usb2="00000000" w:usb3="00000000" w:csb0="00000004" w:csb1="00000000"/>
  </w:font>
  <w:font w:name="Arial">
    <w:altName w:val="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4E4" w:rsidRDefault="00CA04E4" w:rsidP="00454D05">
      <w:pPr>
        <w:spacing w:after="0" w:line="240" w:lineRule="auto"/>
      </w:pPr>
      <w:r>
        <w:separator/>
      </w:r>
    </w:p>
  </w:footnote>
  <w:footnote w:type="continuationSeparator" w:id="0">
    <w:p w:rsidR="00CA04E4" w:rsidRDefault="00CA04E4" w:rsidP="00454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819647"/>
      <w:docPartObj>
        <w:docPartGallery w:val="Page Numbers (Top of Page)"/>
        <w:docPartUnique/>
      </w:docPartObj>
    </w:sdtPr>
    <w:sdtEndPr>
      <w:rPr>
        <w:rFonts w:ascii="Arial" w:hAnsi="Arial" w:cs="Arial"/>
        <w:sz w:val="24"/>
        <w:szCs w:val="24"/>
      </w:rPr>
    </w:sdtEndPr>
    <w:sdtContent>
      <w:p w:rsidR="000E3F10" w:rsidRPr="00454D05" w:rsidRDefault="000E3F10">
        <w:pPr>
          <w:pStyle w:val="a3"/>
          <w:jc w:val="center"/>
          <w:rPr>
            <w:rFonts w:ascii="Arial" w:hAnsi="Arial" w:cs="Arial"/>
            <w:sz w:val="24"/>
            <w:szCs w:val="24"/>
          </w:rPr>
        </w:pPr>
        <w:r w:rsidRPr="00454D05">
          <w:rPr>
            <w:rFonts w:ascii="Arial" w:hAnsi="Arial" w:cs="Arial"/>
            <w:sz w:val="24"/>
            <w:szCs w:val="24"/>
          </w:rPr>
          <w:fldChar w:fldCharType="begin"/>
        </w:r>
        <w:r w:rsidRPr="00454D05">
          <w:rPr>
            <w:rFonts w:ascii="Arial" w:hAnsi="Arial" w:cs="Arial"/>
            <w:sz w:val="24"/>
            <w:szCs w:val="24"/>
          </w:rPr>
          <w:instrText>PAGE   \* MERGEFORMAT</w:instrText>
        </w:r>
        <w:r w:rsidRPr="00454D05">
          <w:rPr>
            <w:rFonts w:ascii="Arial" w:hAnsi="Arial" w:cs="Arial"/>
            <w:sz w:val="24"/>
            <w:szCs w:val="24"/>
          </w:rPr>
          <w:fldChar w:fldCharType="separate"/>
        </w:r>
        <w:r w:rsidR="005B2A48">
          <w:rPr>
            <w:rFonts w:ascii="Arial" w:hAnsi="Arial" w:cs="Arial"/>
            <w:noProof/>
            <w:sz w:val="24"/>
            <w:szCs w:val="24"/>
          </w:rPr>
          <w:t>44</w:t>
        </w:r>
        <w:r w:rsidRPr="00454D05">
          <w:rPr>
            <w:rFonts w:ascii="Arial" w:hAnsi="Arial" w:cs="Arial"/>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D6B6E"/>
    <w:multiLevelType w:val="hybridMultilevel"/>
    <w:tmpl w:val="AFA86872"/>
    <w:lvl w:ilvl="0" w:tplc="68E82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E0F"/>
    <w:rsid w:val="000037F0"/>
    <w:rsid w:val="000235BD"/>
    <w:rsid w:val="00025CC8"/>
    <w:rsid w:val="00031AFC"/>
    <w:rsid w:val="000338BA"/>
    <w:rsid w:val="00035FC3"/>
    <w:rsid w:val="00063AA9"/>
    <w:rsid w:val="00075396"/>
    <w:rsid w:val="00076C0F"/>
    <w:rsid w:val="00077726"/>
    <w:rsid w:val="000860D0"/>
    <w:rsid w:val="000B1389"/>
    <w:rsid w:val="000B766D"/>
    <w:rsid w:val="000D2802"/>
    <w:rsid w:val="000D3010"/>
    <w:rsid w:val="000E0F1A"/>
    <w:rsid w:val="000E3F10"/>
    <w:rsid w:val="000E791B"/>
    <w:rsid w:val="000F1AD8"/>
    <w:rsid w:val="000F1C0A"/>
    <w:rsid w:val="000F2045"/>
    <w:rsid w:val="000F7D0C"/>
    <w:rsid w:val="00107285"/>
    <w:rsid w:val="00115413"/>
    <w:rsid w:val="00121B53"/>
    <w:rsid w:val="001232AB"/>
    <w:rsid w:val="00132879"/>
    <w:rsid w:val="00135886"/>
    <w:rsid w:val="0014012F"/>
    <w:rsid w:val="00142DB1"/>
    <w:rsid w:val="001456E9"/>
    <w:rsid w:val="001463A1"/>
    <w:rsid w:val="0015017F"/>
    <w:rsid w:val="00153B0E"/>
    <w:rsid w:val="00160FDF"/>
    <w:rsid w:val="00164167"/>
    <w:rsid w:val="001662A2"/>
    <w:rsid w:val="001666A6"/>
    <w:rsid w:val="0017252D"/>
    <w:rsid w:val="001728D4"/>
    <w:rsid w:val="00190B71"/>
    <w:rsid w:val="00194038"/>
    <w:rsid w:val="001A3B01"/>
    <w:rsid w:val="001C05A3"/>
    <w:rsid w:val="001C069B"/>
    <w:rsid w:val="001D47D4"/>
    <w:rsid w:val="001D7D9E"/>
    <w:rsid w:val="001E0F29"/>
    <w:rsid w:val="001E1066"/>
    <w:rsid w:val="001F26E7"/>
    <w:rsid w:val="001F50FA"/>
    <w:rsid w:val="001F5799"/>
    <w:rsid w:val="001F71E5"/>
    <w:rsid w:val="00202005"/>
    <w:rsid w:val="00204477"/>
    <w:rsid w:val="00212DAE"/>
    <w:rsid w:val="0021356B"/>
    <w:rsid w:val="002239DE"/>
    <w:rsid w:val="00225456"/>
    <w:rsid w:val="00226469"/>
    <w:rsid w:val="00233FC5"/>
    <w:rsid w:val="0024029E"/>
    <w:rsid w:val="002421DA"/>
    <w:rsid w:val="0024677C"/>
    <w:rsid w:val="00250CDA"/>
    <w:rsid w:val="00257BD8"/>
    <w:rsid w:val="00265586"/>
    <w:rsid w:val="002659F1"/>
    <w:rsid w:val="00271513"/>
    <w:rsid w:val="00272D8F"/>
    <w:rsid w:val="00280492"/>
    <w:rsid w:val="00280499"/>
    <w:rsid w:val="002835E9"/>
    <w:rsid w:val="00290D9E"/>
    <w:rsid w:val="002917CA"/>
    <w:rsid w:val="00296339"/>
    <w:rsid w:val="002A1ECE"/>
    <w:rsid w:val="002A5B46"/>
    <w:rsid w:val="002B40EA"/>
    <w:rsid w:val="002C0666"/>
    <w:rsid w:val="002C3344"/>
    <w:rsid w:val="002C3FCF"/>
    <w:rsid w:val="002C50FE"/>
    <w:rsid w:val="002C66D3"/>
    <w:rsid w:val="002F7149"/>
    <w:rsid w:val="0030264F"/>
    <w:rsid w:val="00303C0C"/>
    <w:rsid w:val="00311E0F"/>
    <w:rsid w:val="00321BEC"/>
    <w:rsid w:val="00324D05"/>
    <w:rsid w:val="003277F7"/>
    <w:rsid w:val="003317F7"/>
    <w:rsid w:val="0033685E"/>
    <w:rsid w:val="00356B23"/>
    <w:rsid w:val="00362379"/>
    <w:rsid w:val="003751A3"/>
    <w:rsid w:val="00385C9E"/>
    <w:rsid w:val="003861D2"/>
    <w:rsid w:val="00394CC5"/>
    <w:rsid w:val="00397F59"/>
    <w:rsid w:val="003A31C1"/>
    <w:rsid w:val="003B5B50"/>
    <w:rsid w:val="003D190A"/>
    <w:rsid w:val="003D1E53"/>
    <w:rsid w:val="003E0FA2"/>
    <w:rsid w:val="003E2FAF"/>
    <w:rsid w:val="003E6019"/>
    <w:rsid w:val="003E79AB"/>
    <w:rsid w:val="003F0E23"/>
    <w:rsid w:val="003F3BFC"/>
    <w:rsid w:val="003F75F4"/>
    <w:rsid w:val="00400A8F"/>
    <w:rsid w:val="00401B5F"/>
    <w:rsid w:val="00414A9A"/>
    <w:rsid w:val="0042110F"/>
    <w:rsid w:val="00426950"/>
    <w:rsid w:val="00434A70"/>
    <w:rsid w:val="00447EF3"/>
    <w:rsid w:val="004521EA"/>
    <w:rsid w:val="00454D05"/>
    <w:rsid w:val="004619B2"/>
    <w:rsid w:val="00462507"/>
    <w:rsid w:val="00473C7C"/>
    <w:rsid w:val="00475DB7"/>
    <w:rsid w:val="00482AF2"/>
    <w:rsid w:val="0049047E"/>
    <w:rsid w:val="004A10C6"/>
    <w:rsid w:val="004A600B"/>
    <w:rsid w:val="004B2EBC"/>
    <w:rsid w:val="004B4855"/>
    <w:rsid w:val="004B5307"/>
    <w:rsid w:val="004C45C6"/>
    <w:rsid w:val="004C4F12"/>
    <w:rsid w:val="004D0692"/>
    <w:rsid w:val="004D14C4"/>
    <w:rsid w:val="004E42AD"/>
    <w:rsid w:val="004F1886"/>
    <w:rsid w:val="004F2541"/>
    <w:rsid w:val="00510405"/>
    <w:rsid w:val="005143B0"/>
    <w:rsid w:val="00520F62"/>
    <w:rsid w:val="00526538"/>
    <w:rsid w:val="005276B8"/>
    <w:rsid w:val="0054334C"/>
    <w:rsid w:val="005570F9"/>
    <w:rsid w:val="005605AC"/>
    <w:rsid w:val="005735E2"/>
    <w:rsid w:val="00595881"/>
    <w:rsid w:val="005A03DA"/>
    <w:rsid w:val="005A71B7"/>
    <w:rsid w:val="005A7F97"/>
    <w:rsid w:val="005B2A48"/>
    <w:rsid w:val="005B592F"/>
    <w:rsid w:val="005C1804"/>
    <w:rsid w:val="005C3361"/>
    <w:rsid w:val="005E2610"/>
    <w:rsid w:val="005E64A0"/>
    <w:rsid w:val="00601D73"/>
    <w:rsid w:val="00611DFF"/>
    <w:rsid w:val="0061442E"/>
    <w:rsid w:val="00615495"/>
    <w:rsid w:val="00651125"/>
    <w:rsid w:val="00656F9A"/>
    <w:rsid w:val="006607AF"/>
    <w:rsid w:val="00663A42"/>
    <w:rsid w:val="006716AC"/>
    <w:rsid w:val="00672895"/>
    <w:rsid w:val="0068726E"/>
    <w:rsid w:val="00691DAE"/>
    <w:rsid w:val="006940A0"/>
    <w:rsid w:val="0069617D"/>
    <w:rsid w:val="006A0F30"/>
    <w:rsid w:val="006A1536"/>
    <w:rsid w:val="006A51C0"/>
    <w:rsid w:val="006C0272"/>
    <w:rsid w:val="006C1CBC"/>
    <w:rsid w:val="006D0826"/>
    <w:rsid w:val="006D5436"/>
    <w:rsid w:val="006D7B33"/>
    <w:rsid w:val="006E1249"/>
    <w:rsid w:val="006E4F55"/>
    <w:rsid w:val="006E5CE2"/>
    <w:rsid w:val="006F6F7B"/>
    <w:rsid w:val="00700C9C"/>
    <w:rsid w:val="00702A26"/>
    <w:rsid w:val="007069B1"/>
    <w:rsid w:val="007070BD"/>
    <w:rsid w:val="00710B1B"/>
    <w:rsid w:val="00714333"/>
    <w:rsid w:val="0072089B"/>
    <w:rsid w:val="00723056"/>
    <w:rsid w:val="00736E68"/>
    <w:rsid w:val="00743F0F"/>
    <w:rsid w:val="00751959"/>
    <w:rsid w:val="0075220A"/>
    <w:rsid w:val="00762C8C"/>
    <w:rsid w:val="00764365"/>
    <w:rsid w:val="00777028"/>
    <w:rsid w:val="007806C9"/>
    <w:rsid w:val="007907EB"/>
    <w:rsid w:val="007919E7"/>
    <w:rsid w:val="007B7AB0"/>
    <w:rsid w:val="007C41A7"/>
    <w:rsid w:val="007C5A85"/>
    <w:rsid w:val="007D327D"/>
    <w:rsid w:val="007D59F9"/>
    <w:rsid w:val="007E65DB"/>
    <w:rsid w:val="007F1692"/>
    <w:rsid w:val="007F36D4"/>
    <w:rsid w:val="007F6417"/>
    <w:rsid w:val="00806231"/>
    <w:rsid w:val="0080695A"/>
    <w:rsid w:val="00820A54"/>
    <w:rsid w:val="0083577F"/>
    <w:rsid w:val="00841F48"/>
    <w:rsid w:val="0084564A"/>
    <w:rsid w:val="00847B66"/>
    <w:rsid w:val="0085174E"/>
    <w:rsid w:val="00854D8A"/>
    <w:rsid w:val="00877A24"/>
    <w:rsid w:val="008804D9"/>
    <w:rsid w:val="00890F65"/>
    <w:rsid w:val="00892922"/>
    <w:rsid w:val="00895DB6"/>
    <w:rsid w:val="008A77D9"/>
    <w:rsid w:val="008C264A"/>
    <w:rsid w:val="008C30E0"/>
    <w:rsid w:val="008C4182"/>
    <w:rsid w:val="008D33B6"/>
    <w:rsid w:val="008F30D6"/>
    <w:rsid w:val="008F5067"/>
    <w:rsid w:val="00901A84"/>
    <w:rsid w:val="00903CC3"/>
    <w:rsid w:val="00911383"/>
    <w:rsid w:val="00920B52"/>
    <w:rsid w:val="009220A2"/>
    <w:rsid w:val="00926D68"/>
    <w:rsid w:val="009300BB"/>
    <w:rsid w:val="0093034A"/>
    <w:rsid w:val="00932690"/>
    <w:rsid w:val="00957A2E"/>
    <w:rsid w:val="00965A3C"/>
    <w:rsid w:val="00967069"/>
    <w:rsid w:val="009725F8"/>
    <w:rsid w:val="00977FD5"/>
    <w:rsid w:val="00984BDB"/>
    <w:rsid w:val="009920D2"/>
    <w:rsid w:val="00994E8F"/>
    <w:rsid w:val="00995B6A"/>
    <w:rsid w:val="009A02D8"/>
    <w:rsid w:val="009A65A3"/>
    <w:rsid w:val="009A77A1"/>
    <w:rsid w:val="009B4FBB"/>
    <w:rsid w:val="009D4639"/>
    <w:rsid w:val="009D6D0B"/>
    <w:rsid w:val="009D7C76"/>
    <w:rsid w:val="009E661F"/>
    <w:rsid w:val="009F2ED4"/>
    <w:rsid w:val="00A04676"/>
    <w:rsid w:val="00A21B17"/>
    <w:rsid w:val="00A301A9"/>
    <w:rsid w:val="00A33195"/>
    <w:rsid w:val="00A3418F"/>
    <w:rsid w:val="00A429DE"/>
    <w:rsid w:val="00A430D7"/>
    <w:rsid w:val="00A44A01"/>
    <w:rsid w:val="00A5617E"/>
    <w:rsid w:val="00A7307B"/>
    <w:rsid w:val="00A802D0"/>
    <w:rsid w:val="00A8079C"/>
    <w:rsid w:val="00AB1862"/>
    <w:rsid w:val="00AB478A"/>
    <w:rsid w:val="00AC05F8"/>
    <w:rsid w:val="00AD012B"/>
    <w:rsid w:val="00AD0ADD"/>
    <w:rsid w:val="00AD555F"/>
    <w:rsid w:val="00AE6441"/>
    <w:rsid w:val="00AF1826"/>
    <w:rsid w:val="00AF7624"/>
    <w:rsid w:val="00B2127A"/>
    <w:rsid w:val="00B219CE"/>
    <w:rsid w:val="00B32195"/>
    <w:rsid w:val="00B447C6"/>
    <w:rsid w:val="00B63864"/>
    <w:rsid w:val="00B6602A"/>
    <w:rsid w:val="00B769AE"/>
    <w:rsid w:val="00B84AB5"/>
    <w:rsid w:val="00B852BA"/>
    <w:rsid w:val="00B85826"/>
    <w:rsid w:val="00B87853"/>
    <w:rsid w:val="00B93A73"/>
    <w:rsid w:val="00B93B26"/>
    <w:rsid w:val="00B93C93"/>
    <w:rsid w:val="00B9477D"/>
    <w:rsid w:val="00BA4CB8"/>
    <w:rsid w:val="00BB6987"/>
    <w:rsid w:val="00BC6BAA"/>
    <w:rsid w:val="00BC7597"/>
    <w:rsid w:val="00BE4CEC"/>
    <w:rsid w:val="00C00362"/>
    <w:rsid w:val="00C21A29"/>
    <w:rsid w:val="00C4607E"/>
    <w:rsid w:val="00C47BD9"/>
    <w:rsid w:val="00C50373"/>
    <w:rsid w:val="00C535B8"/>
    <w:rsid w:val="00C5532E"/>
    <w:rsid w:val="00C57C02"/>
    <w:rsid w:val="00C62D1A"/>
    <w:rsid w:val="00C64EC7"/>
    <w:rsid w:val="00C9039C"/>
    <w:rsid w:val="00C9226F"/>
    <w:rsid w:val="00CA04E4"/>
    <w:rsid w:val="00CD5897"/>
    <w:rsid w:val="00CE12AE"/>
    <w:rsid w:val="00CE67EC"/>
    <w:rsid w:val="00CF49B2"/>
    <w:rsid w:val="00D11241"/>
    <w:rsid w:val="00D176F2"/>
    <w:rsid w:val="00D25563"/>
    <w:rsid w:val="00D3484F"/>
    <w:rsid w:val="00D515B9"/>
    <w:rsid w:val="00D551E6"/>
    <w:rsid w:val="00D85185"/>
    <w:rsid w:val="00D861F1"/>
    <w:rsid w:val="00D938B5"/>
    <w:rsid w:val="00D97044"/>
    <w:rsid w:val="00DA046D"/>
    <w:rsid w:val="00DA641C"/>
    <w:rsid w:val="00DB46BE"/>
    <w:rsid w:val="00DB58A9"/>
    <w:rsid w:val="00DD1B37"/>
    <w:rsid w:val="00DD2F2C"/>
    <w:rsid w:val="00DD7E40"/>
    <w:rsid w:val="00DE2438"/>
    <w:rsid w:val="00DF26A8"/>
    <w:rsid w:val="00DF6E8C"/>
    <w:rsid w:val="00E04CC9"/>
    <w:rsid w:val="00E07205"/>
    <w:rsid w:val="00E222FF"/>
    <w:rsid w:val="00E25B9E"/>
    <w:rsid w:val="00E37C01"/>
    <w:rsid w:val="00E40BF6"/>
    <w:rsid w:val="00E4714B"/>
    <w:rsid w:val="00E61890"/>
    <w:rsid w:val="00E64529"/>
    <w:rsid w:val="00E74A79"/>
    <w:rsid w:val="00E803B3"/>
    <w:rsid w:val="00E850F8"/>
    <w:rsid w:val="00E96F78"/>
    <w:rsid w:val="00EB058A"/>
    <w:rsid w:val="00EC3EBE"/>
    <w:rsid w:val="00EC41A5"/>
    <w:rsid w:val="00EC433D"/>
    <w:rsid w:val="00EC7F59"/>
    <w:rsid w:val="00ED522E"/>
    <w:rsid w:val="00EF5B28"/>
    <w:rsid w:val="00EF5D72"/>
    <w:rsid w:val="00EF6F09"/>
    <w:rsid w:val="00F05CA2"/>
    <w:rsid w:val="00F150CB"/>
    <w:rsid w:val="00F37295"/>
    <w:rsid w:val="00F412AC"/>
    <w:rsid w:val="00F538C5"/>
    <w:rsid w:val="00F573B9"/>
    <w:rsid w:val="00F5747F"/>
    <w:rsid w:val="00F61C4B"/>
    <w:rsid w:val="00F63CDD"/>
    <w:rsid w:val="00F67208"/>
    <w:rsid w:val="00F74A86"/>
    <w:rsid w:val="00F82C4A"/>
    <w:rsid w:val="00F84B9C"/>
    <w:rsid w:val="00FA6EFF"/>
    <w:rsid w:val="00FB2DD8"/>
    <w:rsid w:val="00FB3AC6"/>
    <w:rsid w:val="00FB67CC"/>
    <w:rsid w:val="00FB71D9"/>
    <w:rsid w:val="00FC507D"/>
    <w:rsid w:val="00FD105C"/>
    <w:rsid w:val="00FD5701"/>
    <w:rsid w:val="00FE32BB"/>
    <w:rsid w:val="00FE56B2"/>
    <w:rsid w:val="00FF7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FB2EB-9609-4530-8BAE-D4F2A84C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E0F"/>
  </w:style>
  <w:style w:type="paragraph" w:styleId="1">
    <w:name w:val="heading 1"/>
    <w:basedOn w:val="a"/>
    <w:next w:val="a"/>
    <w:link w:val="10"/>
    <w:uiPriority w:val="9"/>
    <w:qFormat/>
    <w:rsid w:val="007D327D"/>
    <w:pPr>
      <w:keepNext/>
      <w:keepLines/>
      <w:spacing w:before="240" w:after="0"/>
      <w:outlineLvl w:val="0"/>
    </w:pPr>
    <w:rPr>
      <w:rFonts w:asciiTheme="majorHAnsi" w:eastAsiaTheme="majorEastAsia" w:hAnsiTheme="majorHAnsi" w:cstheme="majorBidi"/>
      <w:color w:val="2E74B5" w:themeColor="accent1" w:themeShade="BF"/>
      <w:sz w:val="32"/>
      <w:szCs w:val="32"/>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4D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54D05"/>
  </w:style>
  <w:style w:type="paragraph" w:styleId="a5">
    <w:name w:val="footer"/>
    <w:basedOn w:val="a"/>
    <w:link w:val="a6"/>
    <w:uiPriority w:val="99"/>
    <w:unhideWhenUsed/>
    <w:rsid w:val="00454D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54D05"/>
  </w:style>
  <w:style w:type="paragraph" w:customStyle="1" w:styleId="Default">
    <w:name w:val="Default"/>
    <w:rsid w:val="008804D9"/>
    <w:pPr>
      <w:autoSpaceDE w:val="0"/>
      <w:autoSpaceDN w:val="0"/>
      <w:adjustRightInd w:val="0"/>
      <w:spacing w:after="0" w:line="240" w:lineRule="auto"/>
    </w:pPr>
    <w:rPr>
      <w:rFonts w:ascii="ZCWTXD+Roboto-Bold" w:hAnsi="ZCWTXD+Roboto-Bold" w:cs="ZCWTXD+Roboto-Bold"/>
      <w:color w:val="000000"/>
      <w:sz w:val="24"/>
      <w:szCs w:val="24"/>
    </w:rPr>
  </w:style>
  <w:style w:type="table" w:styleId="a7">
    <w:name w:val="Table Grid"/>
    <w:basedOn w:val="a1"/>
    <w:uiPriority w:val="39"/>
    <w:rsid w:val="00EC433D"/>
    <w:pPr>
      <w:spacing w:after="0" w:line="240" w:lineRule="auto"/>
    </w:pPr>
    <w:rPr>
      <w:lang w:val="kk-K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6154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aliases w:val="маркированный,Абзац списка1,Абзац списка11"/>
    <w:basedOn w:val="a"/>
    <w:link w:val="aa"/>
    <w:uiPriority w:val="34"/>
    <w:qFormat/>
    <w:rsid w:val="00F63CDD"/>
    <w:pPr>
      <w:ind w:left="720"/>
      <w:contextualSpacing/>
    </w:pPr>
  </w:style>
  <w:style w:type="character" w:customStyle="1" w:styleId="10">
    <w:name w:val="Заголовок 1 Знак"/>
    <w:basedOn w:val="a0"/>
    <w:link w:val="1"/>
    <w:uiPriority w:val="9"/>
    <w:rsid w:val="007D327D"/>
    <w:rPr>
      <w:rFonts w:asciiTheme="majorHAnsi" w:eastAsiaTheme="majorEastAsia" w:hAnsiTheme="majorHAnsi" w:cstheme="majorBidi"/>
      <w:color w:val="2E74B5" w:themeColor="accent1" w:themeShade="BF"/>
      <w:sz w:val="32"/>
      <w:szCs w:val="32"/>
      <w:lang w:val="kk-KZ"/>
    </w:rPr>
  </w:style>
  <w:style w:type="character" w:customStyle="1" w:styleId="A10">
    <w:name w:val="A1"/>
    <w:uiPriority w:val="99"/>
    <w:rsid w:val="00903CC3"/>
    <w:rPr>
      <w:rFonts w:cs="ZCWTXD+Roboto-Regular"/>
      <w:color w:val="000000"/>
      <w:sz w:val="20"/>
      <w:szCs w:val="20"/>
    </w:rPr>
  </w:style>
  <w:style w:type="paragraph" w:customStyle="1" w:styleId="Pa2">
    <w:name w:val="Pa2"/>
    <w:basedOn w:val="Default"/>
    <w:next w:val="Default"/>
    <w:uiPriority w:val="99"/>
    <w:rsid w:val="00903CC3"/>
    <w:pPr>
      <w:spacing w:line="201" w:lineRule="atLeast"/>
    </w:pPr>
    <w:rPr>
      <w:rFonts w:ascii="ZCWTXD+Roboto-Regular" w:hAnsi="ZCWTXD+Roboto-Regular" w:cstheme="minorBidi"/>
      <w:color w:val="auto"/>
    </w:rPr>
  </w:style>
  <w:style w:type="paragraph" w:styleId="ab">
    <w:name w:val="No Spacing"/>
    <w:link w:val="ac"/>
    <w:qFormat/>
    <w:rsid w:val="00D938B5"/>
    <w:pPr>
      <w:spacing w:after="0" w:line="240" w:lineRule="auto"/>
    </w:pPr>
    <w:rPr>
      <w:rFonts w:ascii="Times New Roman" w:hAnsi="Times New Roman"/>
      <w:sz w:val="28"/>
    </w:rPr>
  </w:style>
  <w:style w:type="character" w:customStyle="1" w:styleId="ac">
    <w:name w:val="Без интервала Знак"/>
    <w:link w:val="ab"/>
    <w:locked/>
    <w:rsid w:val="00D938B5"/>
    <w:rPr>
      <w:rFonts w:ascii="Times New Roman" w:hAnsi="Times New Roman"/>
      <w:sz w:val="28"/>
    </w:rPr>
  </w:style>
  <w:style w:type="character" w:customStyle="1" w:styleId="aa">
    <w:name w:val="Абзац списка Знак"/>
    <w:aliases w:val="маркированный Знак,Абзац списка1 Знак,Абзац списка11 Знак"/>
    <w:link w:val="a9"/>
    <w:uiPriority w:val="34"/>
    <w:locked/>
    <w:rsid w:val="00FB2DD8"/>
  </w:style>
  <w:style w:type="character" w:styleId="ad">
    <w:name w:val="Strong"/>
    <w:basedOn w:val="a0"/>
    <w:uiPriority w:val="22"/>
    <w:qFormat/>
    <w:rsid w:val="00FB2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6376">
      <w:bodyDiv w:val="1"/>
      <w:marLeft w:val="0"/>
      <w:marRight w:val="0"/>
      <w:marTop w:val="0"/>
      <w:marBottom w:val="0"/>
      <w:divBdr>
        <w:top w:val="none" w:sz="0" w:space="0" w:color="auto"/>
        <w:left w:val="none" w:sz="0" w:space="0" w:color="auto"/>
        <w:bottom w:val="none" w:sz="0" w:space="0" w:color="auto"/>
        <w:right w:val="none" w:sz="0" w:space="0" w:color="auto"/>
      </w:divBdr>
    </w:div>
    <w:div w:id="119307233">
      <w:bodyDiv w:val="1"/>
      <w:marLeft w:val="0"/>
      <w:marRight w:val="0"/>
      <w:marTop w:val="0"/>
      <w:marBottom w:val="0"/>
      <w:divBdr>
        <w:top w:val="none" w:sz="0" w:space="0" w:color="auto"/>
        <w:left w:val="none" w:sz="0" w:space="0" w:color="auto"/>
        <w:bottom w:val="none" w:sz="0" w:space="0" w:color="auto"/>
        <w:right w:val="none" w:sz="0" w:space="0" w:color="auto"/>
      </w:divBdr>
      <w:divsChild>
        <w:div w:id="417337540">
          <w:marLeft w:val="0"/>
          <w:marRight w:val="0"/>
          <w:marTop w:val="0"/>
          <w:marBottom w:val="0"/>
          <w:divBdr>
            <w:top w:val="none" w:sz="0" w:space="0" w:color="auto"/>
            <w:left w:val="none" w:sz="0" w:space="0" w:color="auto"/>
            <w:bottom w:val="none" w:sz="0" w:space="0" w:color="auto"/>
            <w:right w:val="none" w:sz="0" w:space="0" w:color="auto"/>
          </w:divBdr>
        </w:div>
        <w:div w:id="1217473139">
          <w:marLeft w:val="0"/>
          <w:marRight w:val="0"/>
          <w:marTop w:val="0"/>
          <w:marBottom w:val="0"/>
          <w:divBdr>
            <w:top w:val="none" w:sz="0" w:space="0" w:color="auto"/>
            <w:left w:val="none" w:sz="0" w:space="0" w:color="auto"/>
            <w:bottom w:val="none" w:sz="0" w:space="0" w:color="auto"/>
            <w:right w:val="none" w:sz="0" w:space="0" w:color="auto"/>
          </w:divBdr>
        </w:div>
        <w:div w:id="484587704">
          <w:marLeft w:val="0"/>
          <w:marRight w:val="0"/>
          <w:marTop w:val="0"/>
          <w:marBottom w:val="0"/>
          <w:divBdr>
            <w:top w:val="none" w:sz="0" w:space="0" w:color="auto"/>
            <w:left w:val="none" w:sz="0" w:space="0" w:color="auto"/>
            <w:bottom w:val="none" w:sz="0" w:space="0" w:color="auto"/>
            <w:right w:val="none" w:sz="0" w:space="0" w:color="auto"/>
          </w:divBdr>
        </w:div>
        <w:div w:id="2101172183">
          <w:marLeft w:val="0"/>
          <w:marRight w:val="0"/>
          <w:marTop w:val="0"/>
          <w:marBottom w:val="0"/>
          <w:divBdr>
            <w:top w:val="none" w:sz="0" w:space="0" w:color="auto"/>
            <w:left w:val="none" w:sz="0" w:space="0" w:color="auto"/>
            <w:bottom w:val="none" w:sz="0" w:space="0" w:color="auto"/>
            <w:right w:val="none" w:sz="0" w:space="0" w:color="auto"/>
          </w:divBdr>
        </w:div>
      </w:divsChild>
    </w:div>
    <w:div w:id="1266646895">
      <w:bodyDiv w:val="1"/>
      <w:marLeft w:val="0"/>
      <w:marRight w:val="0"/>
      <w:marTop w:val="0"/>
      <w:marBottom w:val="0"/>
      <w:divBdr>
        <w:top w:val="none" w:sz="0" w:space="0" w:color="auto"/>
        <w:left w:val="none" w:sz="0" w:space="0" w:color="auto"/>
        <w:bottom w:val="none" w:sz="0" w:space="0" w:color="auto"/>
        <w:right w:val="none" w:sz="0" w:space="0" w:color="auto"/>
      </w:divBdr>
    </w:div>
    <w:div w:id="1611467620">
      <w:bodyDiv w:val="1"/>
      <w:marLeft w:val="0"/>
      <w:marRight w:val="0"/>
      <w:marTop w:val="0"/>
      <w:marBottom w:val="0"/>
      <w:divBdr>
        <w:top w:val="none" w:sz="0" w:space="0" w:color="auto"/>
        <w:left w:val="none" w:sz="0" w:space="0" w:color="auto"/>
        <w:bottom w:val="none" w:sz="0" w:space="0" w:color="auto"/>
        <w:right w:val="none" w:sz="0" w:space="0" w:color="auto"/>
      </w:divBdr>
      <w:divsChild>
        <w:div w:id="557205998">
          <w:marLeft w:val="0"/>
          <w:marRight w:val="0"/>
          <w:marTop w:val="0"/>
          <w:marBottom w:val="0"/>
          <w:divBdr>
            <w:top w:val="none" w:sz="0" w:space="0" w:color="auto"/>
            <w:left w:val="none" w:sz="0" w:space="0" w:color="auto"/>
            <w:bottom w:val="none" w:sz="0" w:space="0" w:color="auto"/>
            <w:right w:val="none" w:sz="0" w:space="0" w:color="auto"/>
          </w:divBdr>
        </w:div>
        <w:div w:id="1523666794">
          <w:marLeft w:val="0"/>
          <w:marRight w:val="0"/>
          <w:marTop w:val="0"/>
          <w:marBottom w:val="0"/>
          <w:divBdr>
            <w:top w:val="none" w:sz="0" w:space="0" w:color="auto"/>
            <w:left w:val="none" w:sz="0" w:space="0" w:color="auto"/>
            <w:bottom w:val="none" w:sz="0" w:space="0" w:color="auto"/>
            <w:right w:val="none" w:sz="0" w:space="0" w:color="auto"/>
          </w:divBdr>
        </w:div>
        <w:div w:id="817309699">
          <w:marLeft w:val="0"/>
          <w:marRight w:val="0"/>
          <w:marTop w:val="0"/>
          <w:marBottom w:val="0"/>
          <w:divBdr>
            <w:top w:val="none" w:sz="0" w:space="0" w:color="auto"/>
            <w:left w:val="none" w:sz="0" w:space="0" w:color="auto"/>
            <w:bottom w:val="none" w:sz="0" w:space="0" w:color="auto"/>
            <w:right w:val="none" w:sz="0" w:space="0" w:color="auto"/>
          </w:divBdr>
        </w:div>
        <w:div w:id="382295720">
          <w:marLeft w:val="0"/>
          <w:marRight w:val="0"/>
          <w:marTop w:val="0"/>
          <w:marBottom w:val="0"/>
          <w:divBdr>
            <w:top w:val="none" w:sz="0" w:space="0" w:color="auto"/>
            <w:left w:val="none" w:sz="0" w:space="0" w:color="auto"/>
            <w:bottom w:val="none" w:sz="0" w:space="0" w:color="auto"/>
            <w:right w:val="none" w:sz="0" w:space="0" w:color="auto"/>
          </w:divBdr>
        </w:div>
        <w:div w:id="2144469117">
          <w:marLeft w:val="0"/>
          <w:marRight w:val="0"/>
          <w:marTop w:val="0"/>
          <w:marBottom w:val="0"/>
          <w:divBdr>
            <w:top w:val="none" w:sz="0" w:space="0" w:color="auto"/>
            <w:left w:val="none" w:sz="0" w:space="0" w:color="auto"/>
            <w:bottom w:val="none" w:sz="0" w:space="0" w:color="auto"/>
            <w:right w:val="none" w:sz="0" w:space="0" w:color="auto"/>
          </w:divBdr>
        </w:div>
        <w:div w:id="1229917752">
          <w:marLeft w:val="0"/>
          <w:marRight w:val="0"/>
          <w:marTop w:val="0"/>
          <w:marBottom w:val="0"/>
          <w:divBdr>
            <w:top w:val="none" w:sz="0" w:space="0" w:color="auto"/>
            <w:left w:val="none" w:sz="0" w:space="0" w:color="auto"/>
            <w:bottom w:val="none" w:sz="0" w:space="0" w:color="auto"/>
            <w:right w:val="none" w:sz="0" w:space="0" w:color="auto"/>
          </w:divBdr>
        </w:div>
        <w:div w:id="187259470">
          <w:marLeft w:val="0"/>
          <w:marRight w:val="0"/>
          <w:marTop w:val="0"/>
          <w:marBottom w:val="0"/>
          <w:divBdr>
            <w:top w:val="none" w:sz="0" w:space="0" w:color="auto"/>
            <w:left w:val="none" w:sz="0" w:space="0" w:color="auto"/>
            <w:bottom w:val="none" w:sz="0" w:space="0" w:color="auto"/>
            <w:right w:val="none" w:sz="0" w:space="0" w:color="auto"/>
          </w:divBdr>
        </w:div>
        <w:div w:id="2016494450">
          <w:marLeft w:val="0"/>
          <w:marRight w:val="0"/>
          <w:marTop w:val="0"/>
          <w:marBottom w:val="0"/>
          <w:divBdr>
            <w:top w:val="none" w:sz="0" w:space="0" w:color="auto"/>
            <w:left w:val="none" w:sz="0" w:space="0" w:color="auto"/>
            <w:bottom w:val="none" w:sz="0" w:space="0" w:color="auto"/>
            <w:right w:val="none" w:sz="0" w:space="0" w:color="auto"/>
          </w:divBdr>
        </w:div>
        <w:div w:id="2121752186">
          <w:marLeft w:val="0"/>
          <w:marRight w:val="0"/>
          <w:marTop w:val="0"/>
          <w:marBottom w:val="0"/>
          <w:divBdr>
            <w:top w:val="none" w:sz="0" w:space="0" w:color="auto"/>
            <w:left w:val="none" w:sz="0" w:space="0" w:color="auto"/>
            <w:bottom w:val="none" w:sz="0" w:space="0" w:color="auto"/>
            <w:right w:val="none" w:sz="0" w:space="0" w:color="auto"/>
          </w:divBdr>
        </w:div>
        <w:div w:id="316543667">
          <w:marLeft w:val="0"/>
          <w:marRight w:val="0"/>
          <w:marTop w:val="0"/>
          <w:marBottom w:val="0"/>
          <w:divBdr>
            <w:top w:val="none" w:sz="0" w:space="0" w:color="auto"/>
            <w:left w:val="none" w:sz="0" w:space="0" w:color="auto"/>
            <w:bottom w:val="none" w:sz="0" w:space="0" w:color="auto"/>
            <w:right w:val="none" w:sz="0" w:space="0" w:color="auto"/>
          </w:divBdr>
        </w:div>
      </w:divsChild>
    </w:div>
    <w:div w:id="2039432772">
      <w:bodyDiv w:val="1"/>
      <w:marLeft w:val="0"/>
      <w:marRight w:val="0"/>
      <w:marTop w:val="0"/>
      <w:marBottom w:val="0"/>
      <w:divBdr>
        <w:top w:val="none" w:sz="0" w:space="0" w:color="auto"/>
        <w:left w:val="none" w:sz="0" w:space="0" w:color="auto"/>
        <w:bottom w:val="none" w:sz="0" w:space="0" w:color="auto"/>
        <w:right w:val="none" w:sz="0" w:space="0" w:color="auto"/>
      </w:divBdr>
    </w:div>
    <w:div w:id="205627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15038</Words>
  <Characters>85719</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Жаналина Гульмира</dc:creator>
  <cp:keywords/>
  <dc:description/>
  <cp:lastModifiedBy>UserMdrgo</cp:lastModifiedBy>
  <cp:revision>2</cp:revision>
  <dcterms:created xsi:type="dcterms:W3CDTF">2019-01-19T04:28:00Z</dcterms:created>
  <dcterms:modified xsi:type="dcterms:W3CDTF">2019-01-19T04:28:00Z</dcterms:modified>
</cp:coreProperties>
</file>